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AC0BA6" w:rsidRDefault="00314848">
      <w:pPr>
        <w:jc w:val="center"/>
        <w:rPr>
          <w:rFonts w:ascii="Times New Roman" w:eastAsia="Times New Roman" w:hAnsi="Times New Roman" w:cs="Times New Roman"/>
          <w:b/>
        </w:rPr>
      </w:pPr>
      <w:r>
        <w:rPr>
          <w:rFonts w:ascii="Times New Roman" w:eastAsia="Times New Roman" w:hAnsi="Times New Roman" w:cs="Times New Roman"/>
          <w:b/>
        </w:rPr>
        <w:t>Reconciling Evolution &amp; Religion</w:t>
      </w:r>
    </w:p>
    <w:p w14:paraId="00000002" w14:textId="55569624" w:rsidR="00AC0BA6" w:rsidRDefault="00314848">
      <w:pPr>
        <w:jc w:val="center"/>
        <w:rPr>
          <w:rFonts w:ascii="Times New Roman" w:eastAsia="Times New Roman" w:hAnsi="Times New Roman" w:cs="Times New Roman"/>
        </w:rPr>
      </w:pPr>
      <w:r>
        <w:rPr>
          <w:rFonts w:ascii="Times New Roman" w:eastAsia="Times New Roman" w:hAnsi="Times New Roman" w:cs="Times New Roman"/>
          <w:b/>
        </w:rPr>
        <w:t xml:space="preserve">A </w:t>
      </w:r>
      <w:r>
        <w:rPr>
          <w:rFonts w:ascii="Times New Roman" w:eastAsia="Times New Roman" w:hAnsi="Times New Roman" w:cs="Times New Roman"/>
          <w:b/>
        </w:rPr>
        <w:t>General Christian</w:t>
      </w:r>
      <w:r>
        <w:rPr>
          <w:rFonts w:ascii="Times New Roman" w:eastAsia="Times New Roman" w:hAnsi="Times New Roman" w:cs="Times New Roman"/>
          <w:b/>
        </w:rPr>
        <w:t xml:space="preserve"> Perspective</w:t>
      </w:r>
    </w:p>
    <w:p w14:paraId="00000003" w14:textId="77777777" w:rsidR="00AC0BA6" w:rsidRDefault="00314848">
      <w:pPr>
        <w:jc w:val="center"/>
        <w:rPr>
          <w:rFonts w:ascii="Times New Roman" w:eastAsia="Times New Roman" w:hAnsi="Times New Roman" w:cs="Times New Roman"/>
        </w:rPr>
      </w:pPr>
      <w:r>
        <w:rPr>
          <w:rFonts w:ascii="Times New Roman" w:eastAsia="Times New Roman" w:hAnsi="Times New Roman" w:cs="Times New Roman"/>
        </w:rPr>
        <w:t>Instructor Guide</w:t>
      </w:r>
    </w:p>
    <w:p w14:paraId="00000004" w14:textId="77777777" w:rsidR="00AC0BA6" w:rsidRDefault="00AC0BA6">
      <w:pPr>
        <w:rPr>
          <w:rFonts w:ascii="Times New Roman" w:eastAsia="Times New Roman" w:hAnsi="Times New Roman" w:cs="Times New Roman"/>
        </w:rPr>
      </w:pPr>
    </w:p>
    <w:p w14:paraId="00000005" w14:textId="77777777" w:rsidR="00AC0BA6" w:rsidRDefault="00314848">
      <w:pPr>
        <w:rPr>
          <w:rFonts w:ascii="Times New Roman" w:eastAsia="Times New Roman" w:hAnsi="Times New Roman" w:cs="Times New Roman"/>
          <w:b/>
        </w:rPr>
      </w:pPr>
      <w:r>
        <w:rPr>
          <w:rFonts w:ascii="Times New Roman" w:eastAsia="Times New Roman" w:hAnsi="Times New Roman" w:cs="Times New Roman"/>
          <w:b/>
        </w:rPr>
        <w:t>BACKGROUND INFORMATION</w:t>
      </w:r>
    </w:p>
    <w:p w14:paraId="00000006" w14:textId="77777777" w:rsidR="00AC0BA6" w:rsidRDefault="00AC0BA6">
      <w:pPr>
        <w:rPr>
          <w:rFonts w:ascii="Times New Roman" w:eastAsia="Times New Roman" w:hAnsi="Times New Roman" w:cs="Times New Roman"/>
          <w:b/>
        </w:rPr>
      </w:pPr>
    </w:p>
    <w:p w14:paraId="00000007" w14:textId="77777777" w:rsidR="00AC0BA6" w:rsidRDefault="00314848">
      <w:pPr>
        <w:rPr>
          <w:rFonts w:ascii="Times New Roman" w:eastAsia="Times New Roman" w:hAnsi="Times New Roman" w:cs="Times New Roman"/>
        </w:rPr>
      </w:pPr>
      <w:r>
        <w:rPr>
          <w:rFonts w:ascii="Times New Roman" w:eastAsia="Times New Roman" w:hAnsi="Times New Roman" w:cs="Times New Roman"/>
          <w:b/>
        </w:rPr>
        <w:t xml:space="preserve">Target audience: </w:t>
      </w:r>
      <w:r>
        <w:rPr>
          <w:rFonts w:ascii="Times New Roman" w:eastAsia="Times New Roman" w:hAnsi="Times New Roman" w:cs="Times New Roman"/>
        </w:rPr>
        <w:t>Intergenerational Christian congregation, families with students making transition from high school to college - parents and students.</w:t>
      </w:r>
    </w:p>
    <w:p w14:paraId="00000008" w14:textId="77777777" w:rsidR="00AC0BA6" w:rsidRDefault="00AC0BA6">
      <w:pPr>
        <w:rPr>
          <w:rFonts w:ascii="Times New Roman" w:eastAsia="Times New Roman" w:hAnsi="Times New Roman" w:cs="Times New Roman"/>
        </w:rPr>
      </w:pPr>
    </w:p>
    <w:p w14:paraId="00000009" w14:textId="77777777" w:rsidR="00AC0BA6" w:rsidRDefault="00314848">
      <w:pPr>
        <w:rPr>
          <w:rFonts w:ascii="Times New Roman" w:eastAsia="Times New Roman" w:hAnsi="Times New Roman" w:cs="Times New Roman"/>
          <w:b/>
        </w:rPr>
      </w:pPr>
      <w:r>
        <w:rPr>
          <w:rFonts w:ascii="Times New Roman" w:eastAsia="Times New Roman" w:hAnsi="Times New Roman" w:cs="Times New Roman"/>
          <w:b/>
        </w:rPr>
        <w:t xml:space="preserve">Learning Outcomes </w:t>
      </w:r>
    </w:p>
    <w:p w14:paraId="0000000A"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rPr>
        <w:t>What do you want students/families to be able to do when they are done?</w:t>
      </w:r>
    </w:p>
    <w:p w14:paraId="0000000B" w14:textId="77777777" w:rsidR="00AC0BA6" w:rsidRDefault="00314848">
      <w:pPr>
        <w:numPr>
          <w:ilvl w:val="0"/>
          <w:numId w:val="4"/>
        </w:numPr>
        <w:spacing w:line="259" w:lineRule="auto"/>
        <w:rPr>
          <w:rFonts w:ascii="Times New Roman" w:eastAsia="Times New Roman" w:hAnsi="Times New Roman" w:cs="Times New Roman"/>
        </w:rPr>
      </w:pPr>
      <w:r>
        <w:rPr>
          <w:rFonts w:ascii="Times New Roman" w:eastAsia="Times New Roman" w:hAnsi="Times New Roman" w:cs="Times New Roman"/>
        </w:rPr>
        <w:t>Participants are aware of the</w:t>
      </w:r>
      <w:r>
        <w:rPr>
          <w:rFonts w:ascii="Times New Roman" w:eastAsia="Times New Roman" w:hAnsi="Times New Roman" w:cs="Times New Roman"/>
        </w:rPr>
        <w:t xml:space="preserve"> theology of the “Priesthood of All Believers” and the belief that all vocations </w:t>
      </w:r>
      <w:proofErr w:type="gramStart"/>
      <w:r>
        <w:rPr>
          <w:rFonts w:ascii="Times New Roman" w:eastAsia="Times New Roman" w:hAnsi="Times New Roman" w:cs="Times New Roman"/>
        </w:rPr>
        <w:t>have the ability to</w:t>
      </w:r>
      <w:proofErr w:type="gramEnd"/>
      <w:r>
        <w:rPr>
          <w:rFonts w:ascii="Times New Roman" w:eastAsia="Times New Roman" w:hAnsi="Times New Roman" w:cs="Times New Roman"/>
        </w:rPr>
        <w:t xml:space="preserve"> be ministers of the Gospel, including scientists who are exposing and revealing God’s glory through scientific exploration and curiosity.</w:t>
      </w:r>
    </w:p>
    <w:p w14:paraId="0000000C" w14:textId="77777777" w:rsidR="00AC0BA6" w:rsidRDefault="00314848">
      <w:pPr>
        <w:numPr>
          <w:ilvl w:val="0"/>
          <w:numId w:val="4"/>
        </w:numPr>
        <w:spacing w:line="259" w:lineRule="auto"/>
        <w:rPr>
          <w:rFonts w:ascii="Times New Roman" w:eastAsia="Times New Roman" w:hAnsi="Times New Roman" w:cs="Times New Roman"/>
        </w:rPr>
      </w:pPr>
      <w:r>
        <w:rPr>
          <w:rFonts w:ascii="Times New Roman" w:eastAsia="Times New Roman" w:hAnsi="Times New Roman" w:cs="Times New Roman"/>
        </w:rPr>
        <w:t xml:space="preserve">Participants get </w:t>
      </w:r>
      <w:r>
        <w:rPr>
          <w:rFonts w:ascii="Times New Roman" w:eastAsia="Times New Roman" w:hAnsi="Times New Roman" w:cs="Times New Roman"/>
        </w:rPr>
        <w:t>a sense of the rich history of the relationship between theology and science along with certain epistemic tools to engage with the conversation.</w:t>
      </w:r>
    </w:p>
    <w:p w14:paraId="0000000D" w14:textId="77777777" w:rsidR="00AC0BA6" w:rsidRDefault="00314848">
      <w:pPr>
        <w:numPr>
          <w:ilvl w:val="1"/>
          <w:numId w:val="4"/>
        </w:numPr>
        <w:spacing w:line="259" w:lineRule="auto"/>
        <w:rPr>
          <w:rFonts w:ascii="Times New Roman" w:eastAsia="Times New Roman" w:hAnsi="Times New Roman" w:cs="Times New Roman"/>
        </w:rPr>
      </w:pPr>
      <w:r>
        <w:rPr>
          <w:rFonts w:ascii="Times New Roman" w:eastAsia="Times New Roman" w:hAnsi="Times New Roman" w:cs="Times New Roman"/>
        </w:rPr>
        <w:t>More competent “priests” (history and philosophy of science/religion)</w:t>
      </w:r>
    </w:p>
    <w:p w14:paraId="0000000E" w14:textId="77777777" w:rsidR="00AC0BA6" w:rsidRDefault="00314848">
      <w:pPr>
        <w:numPr>
          <w:ilvl w:val="2"/>
          <w:numId w:val="4"/>
        </w:numPr>
        <w:spacing w:line="259" w:lineRule="auto"/>
        <w:rPr>
          <w:rFonts w:ascii="Times New Roman" w:eastAsia="Times New Roman" w:hAnsi="Times New Roman" w:cs="Times New Roman"/>
        </w:rPr>
      </w:pPr>
      <w:r>
        <w:rPr>
          <w:rFonts w:ascii="Times New Roman" w:eastAsia="Times New Roman" w:hAnsi="Times New Roman" w:cs="Times New Roman"/>
        </w:rPr>
        <w:t>Models of Christ/Culture and Science/Reli</w:t>
      </w:r>
      <w:r>
        <w:rPr>
          <w:rFonts w:ascii="Times New Roman" w:eastAsia="Times New Roman" w:hAnsi="Times New Roman" w:cs="Times New Roman"/>
        </w:rPr>
        <w:t>gion</w:t>
      </w:r>
    </w:p>
    <w:p w14:paraId="0000000F" w14:textId="77777777" w:rsidR="00AC0BA6" w:rsidRDefault="00314848">
      <w:pPr>
        <w:numPr>
          <w:ilvl w:val="3"/>
          <w:numId w:val="4"/>
        </w:numPr>
        <w:spacing w:line="259" w:lineRule="auto"/>
        <w:rPr>
          <w:rFonts w:ascii="Times New Roman" w:eastAsia="Times New Roman" w:hAnsi="Times New Roman" w:cs="Times New Roman"/>
        </w:rPr>
      </w:pPr>
      <w:r>
        <w:rPr>
          <w:rFonts w:ascii="Times New Roman" w:eastAsia="Times New Roman" w:hAnsi="Times New Roman" w:cs="Times New Roman"/>
        </w:rPr>
        <w:t xml:space="preserve">Niebuhr’s </w:t>
      </w:r>
      <w:r>
        <w:rPr>
          <w:rFonts w:ascii="Times New Roman" w:eastAsia="Times New Roman" w:hAnsi="Times New Roman" w:cs="Times New Roman"/>
          <w:i/>
        </w:rPr>
        <w:t>Christ &amp; Culture</w:t>
      </w:r>
    </w:p>
    <w:p w14:paraId="00000010" w14:textId="77777777" w:rsidR="00AC0BA6" w:rsidRDefault="00314848">
      <w:pPr>
        <w:numPr>
          <w:ilvl w:val="3"/>
          <w:numId w:val="4"/>
        </w:numPr>
        <w:spacing w:line="259" w:lineRule="auto"/>
        <w:rPr>
          <w:rFonts w:ascii="Times New Roman" w:eastAsia="Times New Roman" w:hAnsi="Times New Roman" w:cs="Times New Roman"/>
        </w:rPr>
      </w:pPr>
      <w:r>
        <w:rPr>
          <w:rFonts w:ascii="Times New Roman" w:eastAsia="Times New Roman" w:hAnsi="Times New Roman" w:cs="Times New Roman"/>
        </w:rPr>
        <w:t xml:space="preserve">Barbour’s </w:t>
      </w:r>
      <w:r>
        <w:rPr>
          <w:rFonts w:ascii="Times New Roman" w:eastAsia="Times New Roman" w:hAnsi="Times New Roman" w:cs="Times New Roman"/>
          <w:i/>
        </w:rPr>
        <w:t>Religion &amp; Science</w:t>
      </w:r>
    </w:p>
    <w:p w14:paraId="00000011" w14:textId="77777777" w:rsidR="00AC0BA6" w:rsidRDefault="00314848">
      <w:pPr>
        <w:numPr>
          <w:ilvl w:val="2"/>
          <w:numId w:val="4"/>
        </w:numPr>
        <w:spacing w:line="259" w:lineRule="auto"/>
        <w:rPr>
          <w:rFonts w:ascii="Times New Roman" w:eastAsia="Times New Roman" w:hAnsi="Times New Roman" w:cs="Times New Roman"/>
        </w:rPr>
      </w:pPr>
      <w:r>
        <w:rPr>
          <w:rFonts w:ascii="Times New Roman" w:eastAsia="Times New Roman" w:hAnsi="Times New Roman" w:cs="Times New Roman"/>
        </w:rPr>
        <w:t>Cultivate Intellectual Curiosity, Humility, Courage</w:t>
      </w:r>
    </w:p>
    <w:p w14:paraId="00000012" w14:textId="77777777" w:rsidR="00AC0BA6" w:rsidRDefault="00314848">
      <w:pPr>
        <w:numPr>
          <w:ilvl w:val="3"/>
          <w:numId w:val="4"/>
        </w:numPr>
        <w:spacing w:line="259" w:lineRule="auto"/>
        <w:rPr>
          <w:rFonts w:ascii="Times New Roman" w:eastAsia="Times New Roman" w:hAnsi="Times New Roman" w:cs="Times New Roman"/>
        </w:rPr>
      </w:pPr>
      <w:r>
        <w:rPr>
          <w:rFonts w:ascii="Times New Roman" w:eastAsia="Times New Roman" w:hAnsi="Times New Roman" w:cs="Times New Roman"/>
        </w:rPr>
        <w:t>Theology and the Scientific Revolution (c.f., Peter Harrison)</w:t>
      </w:r>
    </w:p>
    <w:p w14:paraId="00000013" w14:textId="77777777" w:rsidR="00AC0BA6" w:rsidRDefault="00314848">
      <w:pPr>
        <w:numPr>
          <w:ilvl w:val="3"/>
          <w:numId w:val="4"/>
        </w:numPr>
        <w:spacing w:line="259" w:lineRule="auto"/>
        <w:rPr>
          <w:rFonts w:ascii="Times New Roman" w:eastAsia="Times New Roman" w:hAnsi="Times New Roman" w:cs="Times New Roman"/>
        </w:rPr>
      </w:pPr>
      <w:r>
        <w:rPr>
          <w:rFonts w:ascii="Times New Roman" w:eastAsia="Times New Roman" w:hAnsi="Times New Roman" w:cs="Times New Roman"/>
        </w:rPr>
        <w:t xml:space="preserve">Virtue epistemology -- from </w:t>
      </w:r>
      <w:proofErr w:type="gramStart"/>
      <w:r>
        <w:rPr>
          <w:rFonts w:ascii="Times New Roman" w:eastAsia="Times New Roman" w:hAnsi="Times New Roman" w:cs="Times New Roman"/>
        </w:rPr>
        <w:t>belief based</w:t>
      </w:r>
      <w:proofErr w:type="gramEnd"/>
      <w:r>
        <w:rPr>
          <w:rFonts w:ascii="Times New Roman" w:eastAsia="Times New Roman" w:hAnsi="Times New Roman" w:cs="Times New Roman"/>
        </w:rPr>
        <w:t xml:space="preserve"> epistemology to intellectual character (</w:t>
      </w:r>
      <w:r>
        <w:rPr>
          <w:rFonts w:ascii="Times New Roman" w:eastAsia="Times New Roman" w:hAnsi="Times New Roman" w:cs="Times New Roman"/>
        </w:rPr>
        <w:t xml:space="preserve">c.f., Roberts &amp; Wood’s </w:t>
      </w:r>
      <w:r>
        <w:rPr>
          <w:rFonts w:ascii="Times New Roman" w:eastAsia="Times New Roman" w:hAnsi="Times New Roman" w:cs="Times New Roman"/>
          <w:i/>
        </w:rPr>
        <w:t>Intellectual Virtue</w:t>
      </w:r>
      <w:r>
        <w:rPr>
          <w:rFonts w:ascii="Times New Roman" w:eastAsia="Times New Roman" w:hAnsi="Times New Roman" w:cs="Times New Roman"/>
        </w:rPr>
        <w:t>)</w:t>
      </w:r>
    </w:p>
    <w:p w14:paraId="00000014" w14:textId="77777777" w:rsidR="00AC0BA6" w:rsidRDefault="00314848">
      <w:pPr>
        <w:numPr>
          <w:ilvl w:val="2"/>
          <w:numId w:val="4"/>
        </w:numPr>
        <w:spacing w:line="259" w:lineRule="auto"/>
        <w:rPr>
          <w:rFonts w:ascii="Times New Roman" w:eastAsia="Times New Roman" w:hAnsi="Times New Roman" w:cs="Times New Roman"/>
        </w:rPr>
      </w:pPr>
      <w:r>
        <w:rPr>
          <w:rFonts w:ascii="Times New Roman" w:eastAsia="Times New Roman" w:hAnsi="Times New Roman" w:cs="Times New Roman"/>
        </w:rPr>
        <w:t>Importance of Conversation</w:t>
      </w:r>
    </w:p>
    <w:p w14:paraId="00000015" w14:textId="77777777" w:rsidR="00AC0BA6" w:rsidRDefault="00314848">
      <w:pPr>
        <w:numPr>
          <w:ilvl w:val="3"/>
          <w:numId w:val="4"/>
        </w:numPr>
        <w:spacing w:line="259" w:lineRule="auto"/>
        <w:rPr>
          <w:rFonts w:ascii="Times New Roman" w:eastAsia="Times New Roman" w:hAnsi="Times New Roman" w:cs="Times New Roman"/>
        </w:rPr>
      </w:pPr>
      <w:r>
        <w:rPr>
          <w:rFonts w:ascii="Times New Roman" w:eastAsia="Times New Roman" w:hAnsi="Times New Roman" w:cs="Times New Roman"/>
        </w:rPr>
        <w:t>Public Facing Christianity</w:t>
      </w:r>
    </w:p>
    <w:p w14:paraId="00000016" w14:textId="77777777" w:rsidR="00AC0BA6" w:rsidRDefault="00314848">
      <w:pPr>
        <w:numPr>
          <w:ilvl w:val="4"/>
          <w:numId w:val="4"/>
        </w:numPr>
        <w:spacing w:line="259" w:lineRule="auto"/>
        <w:rPr>
          <w:rFonts w:ascii="Times New Roman" w:eastAsia="Times New Roman" w:hAnsi="Times New Roman" w:cs="Times New Roman"/>
        </w:rPr>
      </w:pPr>
      <w:r>
        <w:rPr>
          <w:rFonts w:ascii="Times New Roman" w:eastAsia="Times New Roman" w:hAnsi="Times New Roman" w:cs="Times New Roman"/>
        </w:rPr>
        <w:t>Next generation of Christians in society</w:t>
      </w:r>
    </w:p>
    <w:p w14:paraId="00000017" w14:textId="77777777" w:rsidR="00AC0BA6" w:rsidRDefault="00314848">
      <w:pPr>
        <w:numPr>
          <w:ilvl w:val="3"/>
          <w:numId w:val="4"/>
        </w:numPr>
        <w:spacing w:line="259" w:lineRule="auto"/>
        <w:rPr>
          <w:rFonts w:ascii="Times New Roman" w:eastAsia="Times New Roman" w:hAnsi="Times New Roman" w:cs="Times New Roman"/>
        </w:rPr>
      </w:pPr>
      <w:r>
        <w:rPr>
          <w:rFonts w:ascii="Times New Roman" w:eastAsia="Times New Roman" w:hAnsi="Times New Roman" w:cs="Times New Roman"/>
        </w:rPr>
        <w:t>Christian Retention</w:t>
      </w:r>
    </w:p>
    <w:p w14:paraId="00000018" w14:textId="77777777" w:rsidR="00AC0BA6" w:rsidRDefault="00314848">
      <w:pPr>
        <w:numPr>
          <w:ilvl w:val="4"/>
          <w:numId w:val="4"/>
        </w:numPr>
        <w:spacing w:line="259" w:lineRule="auto"/>
        <w:rPr>
          <w:rFonts w:ascii="Times New Roman" w:eastAsia="Times New Roman" w:hAnsi="Times New Roman" w:cs="Times New Roman"/>
        </w:rPr>
      </w:pPr>
      <w:r>
        <w:rPr>
          <w:rFonts w:ascii="Times New Roman" w:eastAsia="Times New Roman" w:hAnsi="Times New Roman" w:cs="Times New Roman"/>
        </w:rPr>
        <w:t>Individual existential struggles</w:t>
      </w:r>
    </w:p>
    <w:p w14:paraId="00000019" w14:textId="77777777" w:rsidR="00AC0BA6" w:rsidRDefault="00314848">
      <w:pPr>
        <w:numPr>
          <w:ilvl w:val="0"/>
          <w:numId w:val="4"/>
        </w:numPr>
        <w:spacing w:line="259" w:lineRule="auto"/>
        <w:rPr>
          <w:rFonts w:ascii="Times New Roman" w:eastAsia="Times New Roman" w:hAnsi="Times New Roman" w:cs="Times New Roman"/>
        </w:rPr>
      </w:pPr>
      <w:r>
        <w:rPr>
          <w:rFonts w:ascii="Times New Roman" w:eastAsia="Times New Roman" w:hAnsi="Times New Roman" w:cs="Times New Roman"/>
        </w:rPr>
        <w:t>Be able to distinguish between the nature of science and the nature of religion. Both are equally valuable and important ways of knowing and not mutually exclusive, but both have their own limits, which determine the types of questions they are able to rel</w:t>
      </w:r>
      <w:r>
        <w:rPr>
          <w:rFonts w:ascii="Times New Roman" w:eastAsia="Times New Roman" w:hAnsi="Times New Roman" w:cs="Times New Roman"/>
        </w:rPr>
        <w:t>iably answer.</w:t>
      </w:r>
    </w:p>
    <w:p w14:paraId="0000001A" w14:textId="77777777" w:rsidR="00AC0BA6" w:rsidRDefault="00314848">
      <w:pPr>
        <w:numPr>
          <w:ilvl w:val="1"/>
          <w:numId w:val="4"/>
        </w:numPr>
        <w:spacing w:line="259" w:lineRule="auto"/>
        <w:rPr>
          <w:rFonts w:ascii="Times New Roman" w:eastAsia="Times New Roman" w:hAnsi="Times New Roman" w:cs="Times New Roman"/>
        </w:rPr>
      </w:pPr>
      <w:r>
        <w:rPr>
          <w:rFonts w:ascii="Times New Roman" w:eastAsia="Times New Roman" w:hAnsi="Times New Roman" w:cs="Times New Roman"/>
        </w:rPr>
        <w:t>Ways of knowing are the paths we take to understanding ourselves and our environment.</w:t>
      </w:r>
    </w:p>
    <w:p w14:paraId="0000001B" w14:textId="77777777" w:rsidR="00AC0BA6" w:rsidRDefault="00314848">
      <w:pPr>
        <w:numPr>
          <w:ilvl w:val="2"/>
          <w:numId w:val="4"/>
        </w:numPr>
        <w:spacing w:line="259" w:lineRule="auto"/>
        <w:rPr>
          <w:rFonts w:ascii="Times New Roman" w:eastAsia="Times New Roman" w:hAnsi="Times New Roman" w:cs="Times New Roman"/>
        </w:rPr>
      </w:pPr>
      <w:r>
        <w:rPr>
          <w:rFonts w:ascii="Times New Roman" w:eastAsia="Times New Roman" w:hAnsi="Times New Roman" w:cs="Times New Roman"/>
          <w:sz w:val="14"/>
          <w:szCs w:val="14"/>
        </w:rPr>
        <w:t xml:space="preserve">  </w:t>
      </w:r>
      <w:r>
        <w:rPr>
          <w:rFonts w:ascii="Times New Roman" w:eastAsia="Times New Roman" w:hAnsi="Times New Roman" w:cs="Times New Roman"/>
        </w:rPr>
        <w:t xml:space="preserve">Science is one way of knowing, and it is characterized by testing observations of the natural/physical world to understand how the natural/physical world </w:t>
      </w:r>
      <w:r>
        <w:rPr>
          <w:rFonts w:ascii="Times New Roman" w:eastAsia="Times New Roman" w:hAnsi="Times New Roman" w:cs="Times New Roman"/>
        </w:rPr>
        <w:t xml:space="preserve">works. </w:t>
      </w:r>
      <w:r>
        <w:rPr>
          <w:rFonts w:ascii="Times New Roman" w:eastAsia="Times New Roman" w:hAnsi="Times New Roman" w:cs="Times New Roman"/>
          <w:sz w:val="14"/>
          <w:szCs w:val="14"/>
        </w:rPr>
        <w:t xml:space="preserve"> </w:t>
      </w:r>
      <w:r>
        <w:rPr>
          <w:rFonts w:ascii="Times New Roman" w:eastAsia="Times New Roman" w:hAnsi="Times New Roman" w:cs="Times New Roman"/>
        </w:rPr>
        <w:t xml:space="preserve">In this way, science allows us to make predictions, with confidence, about outcomes of various scenarios based on </w:t>
      </w:r>
      <w:proofErr w:type="gramStart"/>
      <w:r>
        <w:rPr>
          <w:rFonts w:ascii="Times New Roman" w:eastAsia="Times New Roman" w:hAnsi="Times New Roman" w:cs="Times New Roman"/>
        </w:rPr>
        <w:t>previously-conducted</w:t>
      </w:r>
      <w:proofErr w:type="gramEnd"/>
      <w:r>
        <w:rPr>
          <w:rFonts w:ascii="Times New Roman" w:eastAsia="Times New Roman" w:hAnsi="Times New Roman" w:cs="Times New Roman"/>
        </w:rPr>
        <w:t>, rigorous, systematic, highly scrutinized, repeatable tests and observations.</w:t>
      </w:r>
    </w:p>
    <w:p w14:paraId="0000001C" w14:textId="77777777" w:rsidR="00AC0BA6" w:rsidRDefault="00314848">
      <w:pPr>
        <w:numPr>
          <w:ilvl w:val="2"/>
          <w:numId w:val="4"/>
        </w:numPr>
        <w:spacing w:line="259" w:lineRule="auto"/>
        <w:rPr>
          <w:rFonts w:ascii="Times New Roman" w:eastAsia="Times New Roman" w:hAnsi="Times New Roman" w:cs="Times New Roman"/>
        </w:rPr>
      </w:pPr>
      <w:r>
        <w:rPr>
          <w:rFonts w:ascii="Times New Roman" w:eastAsia="Times New Roman" w:hAnsi="Times New Roman" w:cs="Times New Roman"/>
        </w:rPr>
        <w:t>Faith cannot make predictions about</w:t>
      </w:r>
      <w:r>
        <w:rPr>
          <w:rFonts w:ascii="Times New Roman" w:eastAsia="Times New Roman" w:hAnsi="Times New Roman" w:cs="Times New Roman"/>
        </w:rPr>
        <w:t xml:space="preserve"> outcomes in a reliable and safe way. Rather, faith is a way of knowing that allows us to ponder questions </w:t>
      </w:r>
      <w:r>
        <w:rPr>
          <w:rFonts w:ascii="Times New Roman" w:eastAsia="Times New Roman" w:hAnsi="Times New Roman" w:cs="Times New Roman"/>
        </w:rPr>
        <w:lastRenderedPageBreak/>
        <w:t>beyond the realm of the natural/physical world, questions that are not less important or meaningful for the human experience.</w:t>
      </w:r>
    </w:p>
    <w:p w14:paraId="0000001D" w14:textId="77777777" w:rsidR="00AC0BA6" w:rsidRDefault="00314848">
      <w:pPr>
        <w:numPr>
          <w:ilvl w:val="0"/>
          <w:numId w:val="4"/>
        </w:numPr>
        <w:spacing w:line="259" w:lineRule="auto"/>
        <w:rPr>
          <w:rFonts w:ascii="Times New Roman" w:eastAsia="Times New Roman" w:hAnsi="Times New Roman" w:cs="Times New Roman"/>
        </w:rPr>
      </w:pPr>
      <w:r>
        <w:rPr>
          <w:rFonts w:ascii="Times New Roman" w:eastAsia="Times New Roman" w:hAnsi="Times New Roman" w:cs="Times New Roman"/>
        </w:rPr>
        <w:t>Be aware of various est</w:t>
      </w:r>
      <w:r>
        <w:rPr>
          <w:rFonts w:ascii="Times New Roman" w:eastAsia="Times New Roman" w:hAnsi="Times New Roman" w:cs="Times New Roman"/>
        </w:rPr>
        <w:t>ablished models of thinking that are based on scientifically accurate understandings of biological evolution while still providing a window for the role of faith in the creation and existence of biodiversity.</w:t>
      </w:r>
    </w:p>
    <w:p w14:paraId="0000001E" w14:textId="77777777" w:rsidR="00AC0BA6" w:rsidRDefault="00314848">
      <w:pPr>
        <w:numPr>
          <w:ilvl w:val="0"/>
          <w:numId w:val="4"/>
        </w:numPr>
        <w:spacing w:line="259" w:lineRule="auto"/>
        <w:rPr>
          <w:rFonts w:ascii="Times New Roman" w:eastAsia="Times New Roman" w:hAnsi="Times New Roman" w:cs="Times New Roman"/>
        </w:rPr>
      </w:pPr>
      <w:r>
        <w:rPr>
          <w:rFonts w:ascii="Times New Roman" w:eastAsia="Times New Roman" w:hAnsi="Times New Roman" w:cs="Times New Roman"/>
        </w:rPr>
        <w:t>Be aware of various role models that have adopt</w:t>
      </w:r>
      <w:r>
        <w:rPr>
          <w:rFonts w:ascii="Times New Roman" w:eastAsia="Times New Roman" w:hAnsi="Times New Roman" w:cs="Times New Roman"/>
        </w:rPr>
        <w:t xml:space="preserve">ed such models of thinking for reconciling ideas about the </w:t>
      </w:r>
      <w:proofErr w:type="spellStart"/>
      <w:r>
        <w:rPr>
          <w:rFonts w:ascii="Times New Roman" w:eastAsia="Times New Roman" w:hAnsi="Times New Roman" w:cs="Times New Roman"/>
        </w:rPr>
        <w:t>Christain</w:t>
      </w:r>
      <w:proofErr w:type="spellEnd"/>
      <w:r>
        <w:rPr>
          <w:rFonts w:ascii="Times New Roman" w:eastAsia="Times New Roman" w:hAnsi="Times New Roman" w:cs="Times New Roman"/>
        </w:rPr>
        <w:t xml:space="preserve"> faith and biological evolution.</w:t>
      </w:r>
    </w:p>
    <w:p w14:paraId="0000001F" w14:textId="77777777" w:rsidR="00AC0BA6" w:rsidRDefault="00314848">
      <w:pPr>
        <w:numPr>
          <w:ilvl w:val="1"/>
          <w:numId w:val="4"/>
        </w:numPr>
        <w:spacing w:line="259" w:lineRule="auto"/>
        <w:rPr>
          <w:rFonts w:ascii="Times New Roman" w:eastAsia="Times New Roman" w:hAnsi="Times New Roman" w:cs="Times New Roman"/>
        </w:rPr>
      </w:pPr>
      <w:r>
        <w:rPr>
          <w:rFonts w:ascii="Times New Roman" w:eastAsia="Times New Roman" w:hAnsi="Times New Roman" w:cs="Times New Roman"/>
        </w:rPr>
        <w:t xml:space="preserve">Examples would include me as a biologist. </w:t>
      </w:r>
    </w:p>
    <w:p w14:paraId="00000020" w14:textId="77777777" w:rsidR="00AC0BA6" w:rsidRDefault="00314848">
      <w:pPr>
        <w:numPr>
          <w:ilvl w:val="2"/>
          <w:numId w:val="4"/>
        </w:numPr>
        <w:spacing w:line="259" w:lineRule="auto"/>
        <w:rPr>
          <w:rFonts w:ascii="Times New Roman" w:eastAsia="Times New Roman" w:hAnsi="Times New Roman" w:cs="Times New Roman"/>
        </w:rPr>
      </w:pPr>
      <w:r>
        <w:rPr>
          <w:rFonts w:ascii="Times New Roman" w:eastAsia="Times New Roman" w:hAnsi="Times New Roman" w:cs="Times New Roman"/>
        </w:rPr>
        <w:t>I recognize the poetic nature and historical context of scripture, particularly the stories of creation in Genesis. There are various established models of thinking that are based on scientifically accurate understandings of biological evolution while stil</w:t>
      </w:r>
      <w:r>
        <w:rPr>
          <w:rFonts w:ascii="Times New Roman" w:eastAsia="Times New Roman" w:hAnsi="Times New Roman" w:cs="Times New Roman"/>
        </w:rPr>
        <w:t>l providing a window for the role of faith, which many people have found useful in reconciling ideas about the Christian faith and biological evolution. These models of thinking include</w:t>
      </w:r>
    </w:p>
    <w:p w14:paraId="00000021" w14:textId="77777777" w:rsidR="00AC0BA6" w:rsidRDefault="00314848">
      <w:pPr>
        <w:numPr>
          <w:ilvl w:val="3"/>
          <w:numId w:val="4"/>
        </w:numPr>
        <w:spacing w:line="259" w:lineRule="auto"/>
        <w:rPr>
          <w:rFonts w:ascii="Times New Roman" w:eastAsia="Times New Roman" w:hAnsi="Times New Roman" w:cs="Times New Roman"/>
        </w:rPr>
      </w:pPr>
      <w:r>
        <w:rPr>
          <w:rFonts w:ascii="Times New Roman" w:eastAsia="Times New Roman" w:hAnsi="Times New Roman" w:cs="Times New Roman"/>
          <w:sz w:val="14"/>
          <w:szCs w:val="14"/>
        </w:rPr>
        <w:t xml:space="preserve">  </w:t>
      </w:r>
      <w:r>
        <w:rPr>
          <w:rFonts w:ascii="Times New Roman" w:eastAsia="Times New Roman" w:hAnsi="Times New Roman" w:cs="Times New Roman"/>
        </w:rPr>
        <w:t>agnostic evolution: the belief that modern day diversity arose throu</w:t>
      </w:r>
      <w:r>
        <w:rPr>
          <w:rFonts w:ascii="Times New Roman" w:eastAsia="Times New Roman" w:hAnsi="Times New Roman" w:cs="Times New Roman"/>
        </w:rPr>
        <w:t>gh evolution with no statement on whether God was involved or not</w:t>
      </w:r>
    </w:p>
    <w:p w14:paraId="00000022" w14:textId="77777777" w:rsidR="00AC0BA6" w:rsidRDefault="00314848">
      <w:pPr>
        <w:numPr>
          <w:ilvl w:val="3"/>
          <w:numId w:val="4"/>
        </w:numPr>
        <w:spacing w:line="259" w:lineRule="auto"/>
        <w:rPr>
          <w:rFonts w:ascii="Times New Roman" w:eastAsia="Times New Roman" w:hAnsi="Times New Roman" w:cs="Times New Roman"/>
        </w:rPr>
      </w:pPr>
      <w:r>
        <w:rPr>
          <w:rFonts w:ascii="Times New Roman" w:eastAsia="Times New Roman" w:hAnsi="Times New Roman" w:cs="Times New Roman"/>
          <w:sz w:val="14"/>
          <w:szCs w:val="14"/>
        </w:rPr>
        <w:t xml:space="preserve"> </w:t>
      </w:r>
      <w:r>
        <w:rPr>
          <w:rFonts w:ascii="Times New Roman" w:eastAsia="Times New Roman" w:hAnsi="Times New Roman" w:cs="Times New Roman"/>
        </w:rPr>
        <w:t>progressive creationism: the belief that there were multiple God-guided creation events that happened over hundreds of millions of years.</w:t>
      </w:r>
    </w:p>
    <w:p w14:paraId="00000023" w14:textId="77777777" w:rsidR="00AC0BA6" w:rsidRDefault="00314848">
      <w:pPr>
        <w:numPr>
          <w:ilvl w:val="3"/>
          <w:numId w:val="4"/>
        </w:numPr>
        <w:spacing w:line="259" w:lineRule="auto"/>
        <w:rPr>
          <w:rFonts w:ascii="Times New Roman" w:eastAsia="Times New Roman" w:hAnsi="Times New Roman" w:cs="Times New Roman"/>
        </w:rPr>
      </w:pPr>
      <w:r>
        <w:rPr>
          <w:rFonts w:ascii="Times New Roman" w:eastAsia="Times New Roman" w:hAnsi="Times New Roman" w:cs="Times New Roman"/>
        </w:rPr>
        <w:t>theistic evolution: the belief that modern diversit</w:t>
      </w:r>
      <w:r>
        <w:rPr>
          <w:rFonts w:ascii="Times New Roman" w:eastAsia="Times New Roman" w:hAnsi="Times New Roman" w:cs="Times New Roman"/>
        </w:rPr>
        <w:t>y arose through evolution guided by God</w:t>
      </w:r>
    </w:p>
    <w:p w14:paraId="00000024" w14:textId="77777777" w:rsidR="00AC0BA6" w:rsidRDefault="00AC0BA6">
      <w:pPr>
        <w:spacing w:line="259" w:lineRule="auto"/>
        <w:ind w:left="720"/>
        <w:rPr>
          <w:rFonts w:ascii="Times New Roman" w:eastAsia="Times New Roman" w:hAnsi="Times New Roman" w:cs="Times New Roman"/>
        </w:rPr>
      </w:pPr>
    </w:p>
    <w:p w14:paraId="00000025"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b/>
        </w:rPr>
        <w:t>Type of Course</w:t>
      </w:r>
      <w:r>
        <w:rPr>
          <w:rFonts w:ascii="Times New Roman" w:eastAsia="Times New Roman" w:hAnsi="Times New Roman" w:cs="Times New Roman"/>
        </w:rPr>
        <w:t>:  Evening interactive dinner discussion/lecture</w:t>
      </w:r>
    </w:p>
    <w:p w14:paraId="00000026" w14:textId="77777777" w:rsidR="00AC0BA6" w:rsidRDefault="00AC0BA6">
      <w:pPr>
        <w:spacing w:line="259" w:lineRule="auto"/>
        <w:rPr>
          <w:rFonts w:ascii="Times New Roman" w:eastAsia="Times New Roman" w:hAnsi="Times New Roman" w:cs="Times New Roman"/>
        </w:rPr>
      </w:pPr>
    </w:p>
    <w:p w14:paraId="00000027"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b/>
        </w:rPr>
        <w:t>Suggested Location in the Curriculum</w:t>
      </w:r>
      <w:r>
        <w:rPr>
          <w:rFonts w:ascii="Times New Roman" w:eastAsia="Times New Roman" w:hAnsi="Times New Roman" w:cs="Times New Roman"/>
        </w:rPr>
        <w:t>: N/A (“Senior Send-Off” after high school graduation season)</w:t>
      </w:r>
    </w:p>
    <w:p w14:paraId="00000028" w14:textId="77777777" w:rsidR="00AC0BA6" w:rsidRDefault="00AC0BA6">
      <w:pPr>
        <w:spacing w:line="259" w:lineRule="auto"/>
        <w:rPr>
          <w:rFonts w:ascii="Times New Roman" w:eastAsia="Times New Roman" w:hAnsi="Times New Roman" w:cs="Times New Roman"/>
        </w:rPr>
      </w:pPr>
    </w:p>
    <w:p w14:paraId="00000029"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b/>
        </w:rPr>
        <w:t>Estimated Time</w:t>
      </w:r>
      <w:r>
        <w:rPr>
          <w:rFonts w:ascii="Times New Roman" w:eastAsia="Times New Roman" w:hAnsi="Times New Roman" w:cs="Times New Roman"/>
        </w:rPr>
        <w:t xml:space="preserve">:  90-120 minutes </w:t>
      </w:r>
    </w:p>
    <w:p w14:paraId="0000002A" w14:textId="77777777" w:rsidR="00AC0BA6" w:rsidRDefault="00AC0BA6">
      <w:pPr>
        <w:spacing w:line="259" w:lineRule="auto"/>
        <w:rPr>
          <w:rFonts w:ascii="Times New Roman" w:eastAsia="Times New Roman" w:hAnsi="Times New Roman" w:cs="Times New Roman"/>
        </w:rPr>
      </w:pPr>
    </w:p>
    <w:p w14:paraId="0000002B"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b/>
        </w:rPr>
        <w:t xml:space="preserve">Cultural Barriers </w:t>
      </w:r>
      <w:r>
        <w:rPr>
          <w:rFonts w:ascii="Times New Roman" w:eastAsia="Times New Roman" w:hAnsi="Times New Roman" w:cs="Times New Roman"/>
          <w:b/>
        </w:rPr>
        <w:t>to be Considered</w:t>
      </w:r>
      <w:r>
        <w:rPr>
          <w:rFonts w:ascii="Times New Roman" w:eastAsia="Times New Roman" w:hAnsi="Times New Roman" w:cs="Times New Roman"/>
        </w:rPr>
        <w:t>:  What are the cultural barriers to evolution that are most prevalent in your faith tradition? Where do they come from (doctrinally? culturally? socially?)? What specific issues with evolution are students likely to have?</w:t>
      </w:r>
    </w:p>
    <w:p w14:paraId="0000002C" w14:textId="77777777" w:rsidR="00AC0BA6" w:rsidRDefault="00AC0BA6">
      <w:pPr>
        <w:spacing w:line="259" w:lineRule="auto"/>
        <w:rPr>
          <w:rFonts w:ascii="Times New Roman" w:eastAsia="Times New Roman" w:hAnsi="Times New Roman" w:cs="Times New Roman"/>
        </w:rPr>
      </w:pPr>
    </w:p>
    <w:p w14:paraId="0000002D" w14:textId="77777777" w:rsidR="00AC0BA6" w:rsidRDefault="00314848">
      <w:pPr>
        <w:numPr>
          <w:ilvl w:val="0"/>
          <w:numId w:val="1"/>
        </w:numPr>
        <w:spacing w:line="259" w:lineRule="auto"/>
        <w:rPr>
          <w:rFonts w:ascii="Times New Roman" w:eastAsia="Times New Roman" w:hAnsi="Times New Roman" w:cs="Times New Roman"/>
        </w:rPr>
      </w:pPr>
      <w:r>
        <w:rPr>
          <w:rFonts w:ascii="Times New Roman" w:eastAsia="Times New Roman" w:hAnsi="Times New Roman" w:cs="Times New Roman"/>
        </w:rPr>
        <w:t>Christian insecu</w:t>
      </w:r>
      <w:r>
        <w:rPr>
          <w:rFonts w:ascii="Times New Roman" w:eastAsia="Times New Roman" w:hAnsi="Times New Roman" w:cs="Times New Roman"/>
        </w:rPr>
        <w:t>rity and assumption of sole authority on all aspects of life.</w:t>
      </w:r>
    </w:p>
    <w:p w14:paraId="0000002E" w14:textId="77777777" w:rsidR="00AC0BA6" w:rsidRDefault="00314848">
      <w:pPr>
        <w:numPr>
          <w:ilvl w:val="0"/>
          <w:numId w:val="1"/>
        </w:numPr>
        <w:spacing w:line="259" w:lineRule="auto"/>
        <w:rPr>
          <w:rFonts w:ascii="Times New Roman" w:eastAsia="Times New Roman" w:hAnsi="Times New Roman" w:cs="Times New Roman"/>
        </w:rPr>
      </w:pPr>
      <w:r>
        <w:rPr>
          <w:rFonts w:ascii="Times New Roman" w:eastAsia="Times New Roman" w:hAnsi="Times New Roman" w:cs="Times New Roman"/>
        </w:rPr>
        <w:t>Laity unawareness of history of theology and science</w:t>
      </w:r>
    </w:p>
    <w:p w14:paraId="0000002F" w14:textId="77777777" w:rsidR="00AC0BA6" w:rsidRDefault="00314848">
      <w:pPr>
        <w:numPr>
          <w:ilvl w:val="0"/>
          <w:numId w:val="1"/>
        </w:numPr>
        <w:spacing w:line="259" w:lineRule="auto"/>
        <w:rPr>
          <w:rFonts w:ascii="Times New Roman" w:eastAsia="Times New Roman" w:hAnsi="Times New Roman" w:cs="Times New Roman"/>
        </w:rPr>
      </w:pPr>
      <w:r>
        <w:rPr>
          <w:rFonts w:ascii="Times New Roman" w:eastAsia="Times New Roman" w:hAnsi="Times New Roman" w:cs="Times New Roman"/>
        </w:rPr>
        <w:t>General distrust of the academy</w:t>
      </w:r>
    </w:p>
    <w:p w14:paraId="00000030" w14:textId="77777777" w:rsidR="00AC0BA6" w:rsidRDefault="00AC0BA6">
      <w:pPr>
        <w:spacing w:line="259" w:lineRule="auto"/>
        <w:rPr>
          <w:rFonts w:ascii="Times New Roman" w:eastAsia="Times New Roman" w:hAnsi="Times New Roman" w:cs="Times New Roman"/>
        </w:rPr>
      </w:pPr>
    </w:p>
    <w:p w14:paraId="00000031"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b/>
        </w:rPr>
        <w:t>Establishing Respect in the Classroom</w:t>
      </w:r>
      <w:r>
        <w:rPr>
          <w:rFonts w:ascii="Times New Roman" w:eastAsia="Times New Roman" w:hAnsi="Times New Roman" w:cs="Times New Roman"/>
        </w:rPr>
        <w:t xml:space="preserve">:  How will you establish a healthy classroom environment to have this conversation?   </w:t>
      </w:r>
    </w:p>
    <w:p w14:paraId="00000032" w14:textId="77777777" w:rsidR="00AC0BA6" w:rsidRDefault="00AC0BA6">
      <w:pPr>
        <w:spacing w:line="259" w:lineRule="auto"/>
        <w:rPr>
          <w:rFonts w:ascii="Times New Roman" w:eastAsia="Times New Roman" w:hAnsi="Times New Roman" w:cs="Times New Roman"/>
        </w:rPr>
      </w:pPr>
    </w:p>
    <w:p w14:paraId="00000033"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rPr>
        <w:lastRenderedPageBreak/>
        <w:t>Do a quick exercise to facilitate group contributions (informal brainstorm) to establish group norms/culture at the start of the event. Have participants shout out ide</w:t>
      </w:r>
      <w:r>
        <w:rPr>
          <w:rFonts w:ascii="Times New Roman" w:eastAsia="Times New Roman" w:hAnsi="Times New Roman" w:cs="Times New Roman"/>
        </w:rPr>
        <w:t>as, and have a facilitator record them on a large paper or whiteboard. For example:</w:t>
      </w:r>
    </w:p>
    <w:p w14:paraId="00000034" w14:textId="77777777" w:rsidR="00AC0BA6" w:rsidRDefault="00314848">
      <w:pPr>
        <w:numPr>
          <w:ilvl w:val="0"/>
          <w:numId w:val="8"/>
        </w:numPr>
        <w:spacing w:line="259" w:lineRule="auto"/>
        <w:rPr>
          <w:rFonts w:ascii="Times New Roman" w:eastAsia="Times New Roman" w:hAnsi="Times New Roman" w:cs="Times New Roman"/>
        </w:rPr>
      </w:pPr>
      <w:r>
        <w:rPr>
          <w:rFonts w:ascii="Times New Roman" w:eastAsia="Times New Roman" w:hAnsi="Times New Roman" w:cs="Times New Roman"/>
        </w:rPr>
        <w:t xml:space="preserve">Be curious rather judgmental </w:t>
      </w:r>
    </w:p>
    <w:p w14:paraId="00000035" w14:textId="77777777" w:rsidR="00AC0BA6" w:rsidRDefault="00AC0BA6">
      <w:pPr>
        <w:numPr>
          <w:ilvl w:val="0"/>
          <w:numId w:val="8"/>
        </w:numPr>
        <w:spacing w:line="259" w:lineRule="auto"/>
        <w:rPr>
          <w:rFonts w:ascii="Times New Roman" w:eastAsia="Times New Roman" w:hAnsi="Times New Roman" w:cs="Times New Roman"/>
        </w:rPr>
      </w:pPr>
    </w:p>
    <w:p w14:paraId="00000036" w14:textId="77777777" w:rsidR="00AC0BA6" w:rsidRDefault="00AC0BA6">
      <w:pPr>
        <w:spacing w:line="259" w:lineRule="auto"/>
        <w:rPr>
          <w:rFonts w:ascii="Times New Roman" w:eastAsia="Times New Roman" w:hAnsi="Times New Roman" w:cs="Times New Roman"/>
        </w:rPr>
      </w:pPr>
    </w:p>
    <w:p w14:paraId="00000037"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b/>
        </w:rPr>
        <w:t>OUTLINE OF RECONCILIATION ACTIVITIES</w:t>
      </w:r>
      <w:r>
        <w:rPr>
          <w:rFonts w:ascii="Times New Roman" w:eastAsia="Times New Roman" w:hAnsi="Times New Roman" w:cs="Times New Roman"/>
        </w:rPr>
        <w:t>:</w:t>
      </w:r>
    </w:p>
    <w:p w14:paraId="00000038" w14:textId="77777777" w:rsidR="00AC0BA6" w:rsidRDefault="00AC0BA6">
      <w:pPr>
        <w:spacing w:line="259" w:lineRule="auto"/>
        <w:rPr>
          <w:rFonts w:ascii="Times New Roman" w:eastAsia="Times New Roman" w:hAnsi="Times New Roman" w:cs="Times New Roman"/>
        </w:rPr>
      </w:pPr>
    </w:p>
    <w:p w14:paraId="00000039"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b/>
        </w:rPr>
        <w:t>Advanced Preparation for Instructor</w:t>
      </w:r>
      <w:r>
        <w:rPr>
          <w:rFonts w:ascii="Times New Roman" w:eastAsia="Times New Roman" w:hAnsi="Times New Roman" w:cs="Times New Roman"/>
        </w:rPr>
        <w:t>:  What should the instructor do, read, watch before teaching this</w:t>
      </w:r>
      <w:r>
        <w:rPr>
          <w:rFonts w:ascii="Times New Roman" w:eastAsia="Times New Roman" w:hAnsi="Times New Roman" w:cs="Times New Roman"/>
        </w:rPr>
        <w:t xml:space="preserve"> lesson to prepare them? </w:t>
      </w:r>
    </w:p>
    <w:p w14:paraId="0000003A" w14:textId="77777777" w:rsidR="00AC0BA6" w:rsidRDefault="00AC0BA6">
      <w:pPr>
        <w:spacing w:line="259" w:lineRule="auto"/>
        <w:rPr>
          <w:rFonts w:ascii="Times New Roman" w:eastAsia="Times New Roman" w:hAnsi="Times New Roman" w:cs="Times New Roman"/>
        </w:rPr>
      </w:pPr>
    </w:p>
    <w:p w14:paraId="0000003B"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b/>
        </w:rPr>
        <w:t>Supplies Needed</w:t>
      </w:r>
      <w:r>
        <w:rPr>
          <w:rFonts w:ascii="Times New Roman" w:eastAsia="Times New Roman" w:hAnsi="Times New Roman" w:cs="Times New Roman"/>
        </w:rPr>
        <w:t xml:space="preserve">:  What supplies are needed to run this activity? </w:t>
      </w:r>
    </w:p>
    <w:p w14:paraId="0000003C" w14:textId="77777777" w:rsidR="00AC0BA6" w:rsidRDefault="00AC0BA6">
      <w:pPr>
        <w:spacing w:line="259" w:lineRule="auto"/>
        <w:rPr>
          <w:rFonts w:ascii="Times New Roman" w:eastAsia="Times New Roman" w:hAnsi="Times New Roman" w:cs="Times New Roman"/>
          <w:b/>
        </w:rPr>
      </w:pPr>
    </w:p>
    <w:p w14:paraId="0000003D"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b/>
        </w:rPr>
        <w:t>Pre-Class Assignment(s)</w:t>
      </w:r>
      <w:r>
        <w:rPr>
          <w:rFonts w:ascii="Times New Roman" w:eastAsia="Times New Roman" w:hAnsi="Times New Roman" w:cs="Times New Roman"/>
        </w:rPr>
        <w:t>: Is there anything you would like students to do to prepare them for this conversation?</w:t>
      </w:r>
    </w:p>
    <w:p w14:paraId="0000003E" w14:textId="77777777" w:rsidR="00AC0BA6" w:rsidRDefault="00314848">
      <w:pPr>
        <w:numPr>
          <w:ilvl w:val="0"/>
          <w:numId w:val="2"/>
        </w:numPr>
        <w:spacing w:line="259" w:lineRule="auto"/>
        <w:rPr>
          <w:rFonts w:ascii="Times New Roman" w:eastAsia="Times New Roman" w:hAnsi="Times New Roman" w:cs="Times New Roman"/>
        </w:rPr>
      </w:pPr>
      <w:r>
        <w:rPr>
          <w:rFonts w:ascii="Times New Roman" w:eastAsia="Times New Roman" w:hAnsi="Times New Roman" w:cs="Times New Roman"/>
        </w:rPr>
        <w:t>Intuition Pump Journal (parents and student)</w:t>
      </w:r>
    </w:p>
    <w:p w14:paraId="0000003F" w14:textId="77777777" w:rsidR="00AC0BA6" w:rsidRDefault="00314848">
      <w:pPr>
        <w:numPr>
          <w:ilvl w:val="1"/>
          <w:numId w:val="2"/>
        </w:numPr>
        <w:spacing w:line="259" w:lineRule="auto"/>
        <w:rPr>
          <w:rFonts w:ascii="Times New Roman" w:eastAsia="Times New Roman" w:hAnsi="Times New Roman" w:cs="Times New Roman"/>
        </w:rPr>
      </w:pPr>
      <w:r>
        <w:rPr>
          <w:rFonts w:ascii="Times New Roman" w:eastAsia="Times New Roman" w:hAnsi="Times New Roman" w:cs="Times New Roman"/>
        </w:rPr>
        <w:t>Natur</w:t>
      </w:r>
      <w:r>
        <w:rPr>
          <w:rFonts w:ascii="Times New Roman" w:eastAsia="Times New Roman" w:hAnsi="Times New Roman" w:cs="Times New Roman"/>
        </w:rPr>
        <w:t>e of Science</w:t>
      </w:r>
    </w:p>
    <w:p w14:paraId="00000040" w14:textId="77777777" w:rsidR="00AC0BA6" w:rsidRDefault="00314848">
      <w:pPr>
        <w:numPr>
          <w:ilvl w:val="1"/>
          <w:numId w:val="2"/>
        </w:numPr>
        <w:spacing w:line="259" w:lineRule="auto"/>
        <w:rPr>
          <w:rFonts w:ascii="Times New Roman" w:eastAsia="Times New Roman" w:hAnsi="Times New Roman" w:cs="Times New Roman"/>
        </w:rPr>
      </w:pPr>
      <w:r>
        <w:rPr>
          <w:rFonts w:ascii="Times New Roman" w:eastAsia="Times New Roman" w:hAnsi="Times New Roman" w:cs="Times New Roman"/>
        </w:rPr>
        <w:t>Nature of Theology</w:t>
      </w:r>
    </w:p>
    <w:p w14:paraId="00000041" w14:textId="77777777" w:rsidR="00AC0BA6" w:rsidRDefault="00314848">
      <w:pPr>
        <w:numPr>
          <w:ilvl w:val="1"/>
          <w:numId w:val="2"/>
        </w:numPr>
        <w:spacing w:line="259" w:lineRule="auto"/>
        <w:rPr>
          <w:rFonts w:ascii="Times New Roman" w:eastAsia="Times New Roman" w:hAnsi="Times New Roman" w:cs="Times New Roman"/>
        </w:rPr>
      </w:pPr>
      <w:r>
        <w:rPr>
          <w:rFonts w:ascii="Times New Roman" w:eastAsia="Times New Roman" w:hAnsi="Times New Roman" w:cs="Times New Roman"/>
        </w:rPr>
        <w:t>Nature of Relationship</w:t>
      </w:r>
    </w:p>
    <w:p w14:paraId="00000042" w14:textId="77777777" w:rsidR="00AC0BA6" w:rsidRDefault="00314848">
      <w:pPr>
        <w:numPr>
          <w:ilvl w:val="0"/>
          <w:numId w:val="2"/>
        </w:numPr>
        <w:spacing w:line="259" w:lineRule="auto"/>
        <w:rPr>
          <w:rFonts w:ascii="Times New Roman" w:eastAsia="Times New Roman" w:hAnsi="Times New Roman" w:cs="Times New Roman"/>
        </w:rPr>
      </w:pPr>
      <w:r>
        <w:rPr>
          <w:rFonts w:ascii="Times New Roman" w:eastAsia="Times New Roman" w:hAnsi="Times New Roman" w:cs="Times New Roman"/>
        </w:rPr>
        <w:t>Worries/Concerns from parents/students about going to university and science (or academy generally)</w:t>
      </w:r>
    </w:p>
    <w:p w14:paraId="00000043" w14:textId="77777777" w:rsidR="00AC0BA6" w:rsidRDefault="00AC0BA6">
      <w:pPr>
        <w:spacing w:line="259" w:lineRule="auto"/>
        <w:rPr>
          <w:rFonts w:ascii="Times New Roman" w:eastAsia="Times New Roman" w:hAnsi="Times New Roman" w:cs="Times New Roman"/>
        </w:rPr>
      </w:pPr>
    </w:p>
    <w:p w14:paraId="00000044"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b/>
        </w:rPr>
        <w:t>Procedure</w:t>
      </w:r>
    </w:p>
    <w:p w14:paraId="00000045" w14:textId="77777777" w:rsidR="00AC0BA6" w:rsidRDefault="00314848">
      <w:pPr>
        <w:numPr>
          <w:ilvl w:val="0"/>
          <w:numId w:val="6"/>
        </w:numPr>
        <w:pBdr>
          <w:top w:val="nil"/>
          <w:left w:val="nil"/>
          <w:bottom w:val="nil"/>
          <w:right w:val="nil"/>
          <w:between w:val="nil"/>
        </w:pBdr>
        <w:spacing w:line="259" w:lineRule="auto"/>
        <w:rPr>
          <w:rFonts w:ascii="Times New Roman" w:eastAsia="Times New Roman" w:hAnsi="Times New Roman" w:cs="Times New Roman"/>
          <w:color w:val="000000"/>
        </w:rPr>
      </w:pPr>
      <w:r>
        <w:rPr>
          <w:rFonts w:ascii="Times New Roman" w:eastAsia="Times New Roman" w:hAnsi="Times New Roman" w:cs="Times New Roman"/>
          <w:color w:val="000000"/>
        </w:rPr>
        <w:t>This portion should contain a step-by-step guide to instructors on how to run the activity</w:t>
      </w:r>
    </w:p>
    <w:p w14:paraId="00000046" w14:textId="77777777" w:rsidR="00AC0BA6" w:rsidRDefault="00314848">
      <w:pPr>
        <w:spacing w:line="259" w:lineRule="auto"/>
        <w:ind w:left="720"/>
        <w:rPr>
          <w:rFonts w:ascii="Times New Roman" w:eastAsia="Times New Roman" w:hAnsi="Times New Roman" w:cs="Times New Roman"/>
        </w:rPr>
      </w:pPr>
      <w:r>
        <w:rPr>
          <w:rFonts w:ascii="Times New Roman" w:eastAsia="Times New Roman" w:hAnsi="Times New Roman" w:cs="Times New Roman"/>
        </w:rPr>
        <w:t xml:space="preserve">Consider including sub-headings that describe your approach (e.g., </w:t>
      </w:r>
      <w:r>
        <w:rPr>
          <w:rFonts w:ascii="Times New Roman" w:eastAsia="Times New Roman" w:hAnsi="Times New Roman" w:cs="Times New Roman"/>
          <w:i/>
        </w:rPr>
        <w:t xml:space="preserve">Acknowledging the existence of conflict, Addressing the difference between science and religion, Addressing creation from a religious standpoint, </w:t>
      </w:r>
      <w:r>
        <w:rPr>
          <w:rFonts w:ascii="Times New Roman" w:eastAsia="Times New Roman" w:hAnsi="Times New Roman" w:cs="Times New Roman"/>
        </w:rPr>
        <w:t>etc.)</w:t>
      </w:r>
    </w:p>
    <w:p w14:paraId="00000047" w14:textId="77777777" w:rsidR="00AC0BA6" w:rsidRDefault="00AC0BA6">
      <w:pPr>
        <w:spacing w:line="259" w:lineRule="auto"/>
        <w:ind w:left="720"/>
        <w:rPr>
          <w:rFonts w:ascii="Times New Roman" w:eastAsia="Times New Roman" w:hAnsi="Times New Roman" w:cs="Times New Roman"/>
        </w:rPr>
      </w:pPr>
    </w:p>
    <w:p w14:paraId="00000048" w14:textId="77777777" w:rsidR="00AC0BA6" w:rsidRDefault="00314848">
      <w:pPr>
        <w:numPr>
          <w:ilvl w:val="0"/>
          <w:numId w:val="5"/>
        </w:numPr>
        <w:spacing w:line="259"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Opening Questions and Journaling (journal on own, then discuss with partner)</w:t>
      </w:r>
    </w:p>
    <w:p w14:paraId="00000049" w14:textId="77777777" w:rsidR="00AC0BA6" w:rsidRDefault="00314848">
      <w:pPr>
        <w:numPr>
          <w:ilvl w:val="1"/>
          <w:numId w:val="5"/>
        </w:numPr>
        <w:spacing w:line="259" w:lineRule="auto"/>
        <w:rPr>
          <w:rFonts w:ascii="Times New Roman" w:eastAsia="Times New Roman" w:hAnsi="Times New Roman" w:cs="Times New Roman"/>
          <w:sz w:val="26"/>
          <w:szCs w:val="26"/>
        </w:rPr>
      </w:pPr>
      <w:r>
        <w:rPr>
          <w:rFonts w:ascii="Times New Roman" w:eastAsia="Times New Roman" w:hAnsi="Times New Roman" w:cs="Times New Roman"/>
          <w:b/>
          <w:i/>
        </w:rPr>
        <w:t>Why are Christians notorio</w:t>
      </w:r>
      <w:r>
        <w:rPr>
          <w:rFonts w:ascii="Times New Roman" w:eastAsia="Times New Roman" w:hAnsi="Times New Roman" w:cs="Times New Roman"/>
          <w:b/>
          <w:i/>
        </w:rPr>
        <w:t>us for fearing science?</w:t>
      </w:r>
      <w:r>
        <w:rPr>
          <w:rFonts w:ascii="Times New Roman" w:eastAsia="Times New Roman" w:hAnsi="Times New Roman" w:cs="Times New Roman"/>
        </w:rPr>
        <w:t xml:space="preserve"> </w:t>
      </w:r>
    </w:p>
    <w:p w14:paraId="0000004A" w14:textId="77777777" w:rsidR="00AC0BA6" w:rsidRDefault="00314848">
      <w:pPr>
        <w:numPr>
          <w:ilvl w:val="1"/>
          <w:numId w:val="5"/>
        </w:numPr>
        <w:spacing w:line="259" w:lineRule="auto"/>
        <w:rPr>
          <w:rFonts w:ascii="Times New Roman" w:eastAsia="Times New Roman" w:hAnsi="Times New Roman" w:cs="Times New Roman"/>
          <w:sz w:val="26"/>
          <w:szCs w:val="26"/>
        </w:rPr>
      </w:pPr>
      <w:r>
        <w:rPr>
          <w:rFonts w:ascii="Times New Roman" w:eastAsia="Times New Roman" w:hAnsi="Times New Roman" w:cs="Times New Roman"/>
          <w:b/>
          <w:i/>
        </w:rPr>
        <w:t xml:space="preserve">How have you learned about or experienced God? </w:t>
      </w:r>
    </w:p>
    <w:p w14:paraId="0000004B" w14:textId="77777777" w:rsidR="00AC0BA6" w:rsidRDefault="00314848">
      <w:pPr>
        <w:numPr>
          <w:ilvl w:val="1"/>
          <w:numId w:val="5"/>
        </w:numPr>
        <w:spacing w:line="259" w:lineRule="auto"/>
        <w:rPr>
          <w:rFonts w:ascii="Times New Roman" w:eastAsia="Times New Roman" w:hAnsi="Times New Roman" w:cs="Times New Roman"/>
          <w:sz w:val="26"/>
          <w:szCs w:val="26"/>
        </w:rPr>
      </w:pPr>
      <w:r>
        <w:rPr>
          <w:rFonts w:ascii="Times New Roman" w:eastAsia="Times New Roman" w:hAnsi="Times New Roman" w:cs="Times New Roman"/>
          <w:b/>
          <w:i/>
        </w:rPr>
        <w:t xml:space="preserve">What do you want to do with your life? Many possibilities! </w:t>
      </w:r>
    </w:p>
    <w:p w14:paraId="0000004C"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i/>
        </w:rPr>
        <w:t xml:space="preserve">        </w:t>
      </w:r>
      <w:r>
        <w:rPr>
          <w:rFonts w:ascii="Times New Roman" w:eastAsia="Times New Roman" w:hAnsi="Times New Roman" w:cs="Times New Roman"/>
          <w:i/>
        </w:rPr>
        <w:tab/>
      </w:r>
      <w:r>
        <w:rPr>
          <w:rFonts w:ascii="Times New Roman" w:eastAsia="Times New Roman" w:hAnsi="Times New Roman" w:cs="Times New Roman"/>
        </w:rPr>
        <w:t>*Have participants write down their vocational goals/dreams on a large sheet of paper.</w:t>
      </w:r>
    </w:p>
    <w:p w14:paraId="0000004D" w14:textId="77777777" w:rsidR="00AC0BA6" w:rsidRDefault="00AC0BA6">
      <w:pPr>
        <w:spacing w:line="259" w:lineRule="auto"/>
        <w:ind w:left="720"/>
        <w:rPr>
          <w:rFonts w:ascii="Times New Roman" w:eastAsia="Times New Roman" w:hAnsi="Times New Roman" w:cs="Times New Roman"/>
        </w:rPr>
      </w:pPr>
    </w:p>
    <w:p w14:paraId="0000004E" w14:textId="77777777" w:rsidR="00AC0BA6" w:rsidRDefault="00314848">
      <w:pPr>
        <w:numPr>
          <w:ilvl w:val="0"/>
          <w:numId w:val="5"/>
        </w:numPr>
        <w:spacing w:line="259" w:lineRule="auto"/>
        <w:rPr>
          <w:rFonts w:ascii="Times New Roman" w:eastAsia="Times New Roman" w:hAnsi="Times New Roman" w:cs="Times New Roman"/>
        </w:rPr>
      </w:pPr>
      <w:r>
        <w:rPr>
          <w:rFonts w:ascii="Times New Roman" w:eastAsia="Times New Roman" w:hAnsi="Times New Roman" w:cs="Times New Roman"/>
        </w:rPr>
        <w:t>Address Learning Outcome 2</w:t>
      </w:r>
      <w:r>
        <w:rPr>
          <w:rFonts w:ascii="Times New Roman" w:eastAsia="Times New Roman" w:hAnsi="Times New Roman" w:cs="Times New Roman"/>
        </w:rPr>
        <w:t xml:space="preserve"> through lecture and discussion (content delivery)</w:t>
      </w:r>
    </w:p>
    <w:p w14:paraId="0000004F" w14:textId="77777777" w:rsidR="00AC0BA6" w:rsidRDefault="00314848">
      <w:pPr>
        <w:numPr>
          <w:ilvl w:val="0"/>
          <w:numId w:val="5"/>
        </w:numPr>
        <w:spacing w:line="259" w:lineRule="auto"/>
        <w:rPr>
          <w:rFonts w:ascii="Times New Roman" w:eastAsia="Times New Roman" w:hAnsi="Times New Roman" w:cs="Times New Roman"/>
        </w:rPr>
      </w:pPr>
      <w:r>
        <w:rPr>
          <w:rFonts w:ascii="Times New Roman" w:eastAsia="Times New Roman" w:hAnsi="Times New Roman" w:cs="Times New Roman"/>
        </w:rPr>
        <w:t>Address Learning Outcomes 3-5 through lecture and discussion (content delivery)</w:t>
      </w:r>
    </w:p>
    <w:p w14:paraId="00000050" w14:textId="77777777" w:rsidR="00AC0BA6" w:rsidRDefault="00314848">
      <w:pPr>
        <w:numPr>
          <w:ilvl w:val="0"/>
          <w:numId w:val="5"/>
        </w:numPr>
        <w:spacing w:line="259" w:lineRule="auto"/>
        <w:rPr>
          <w:rFonts w:ascii="Times New Roman" w:eastAsia="Times New Roman" w:hAnsi="Times New Roman" w:cs="Times New Roman"/>
        </w:rPr>
      </w:pPr>
      <w:r>
        <w:rPr>
          <w:rFonts w:ascii="Times New Roman" w:eastAsia="Times New Roman" w:hAnsi="Times New Roman" w:cs="Times New Roman"/>
        </w:rPr>
        <w:t>Activity 1: Complicated Construction</w:t>
      </w:r>
    </w:p>
    <w:p w14:paraId="00000051" w14:textId="77777777" w:rsidR="00AC0BA6" w:rsidRDefault="00314848">
      <w:pPr>
        <w:numPr>
          <w:ilvl w:val="0"/>
          <w:numId w:val="5"/>
        </w:numPr>
        <w:spacing w:line="259" w:lineRule="auto"/>
        <w:rPr>
          <w:rFonts w:ascii="Times New Roman" w:eastAsia="Times New Roman" w:hAnsi="Times New Roman" w:cs="Times New Roman"/>
        </w:rPr>
      </w:pPr>
      <w:r>
        <w:rPr>
          <w:rFonts w:ascii="Times New Roman" w:eastAsia="Times New Roman" w:hAnsi="Times New Roman" w:cs="Times New Roman"/>
        </w:rPr>
        <w:t>Activity 2: Read 1 Corinthians 12:4-31 (NRSV)</w:t>
      </w:r>
    </w:p>
    <w:p w14:paraId="00000052" w14:textId="77777777" w:rsidR="00AC0BA6" w:rsidRDefault="00314848">
      <w:pPr>
        <w:numPr>
          <w:ilvl w:val="0"/>
          <w:numId w:val="5"/>
        </w:numPr>
        <w:spacing w:line="259" w:lineRule="auto"/>
        <w:rPr>
          <w:rFonts w:ascii="Times New Roman" w:eastAsia="Times New Roman" w:hAnsi="Times New Roman" w:cs="Times New Roman"/>
        </w:rPr>
      </w:pPr>
      <w:r>
        <w:rPr>
          <w:rFonts w:ascii="Times New Roman" w:eastAsia="Times New Roman" w:hAnsi="Times New Roman" w:cs="Times New Roman"/>
        </w:rPr>
        <w:t>Activity 3: Read PC(USA) Confession of 196</w:t>
      </w:r>
      <w:r>
        <w:rPr>
          <w:rFonts w:ascii="Times New Roman" w:eastAsia="Times New Roman" w:hAnsi="Times New Roman" w:cs="Times New Roman"/>
        </w:rPr>
        <w:t>7 (9.43)</w:t>
      </w:r>
    </w:p>
    <w:p w14:paraId="00000053" w14:textId="77777777" w:rsidR="00AC0BA6" w:rsidRDefault="00314848">
      <w:pPr>
        <w:numPr>
          <w:ilvl w:val="0"/>
          <w:numId w:val="5"/>
        </w:numPr>
        <w:spacing w:line="259" w:lineRule="auto"/>
        <w:rPr>
          <w:rFonts w:ascii="Times New Roman" w:eastAsia="Times New Roman" w:hAnsi="Times New Roman" w:cs="Times New Roman"/>
        </w:rPr>
      </w:pPr>
      <w:r>
        <w:rPr>
          <w:rFonts w:ascii="Times New Roman" w:eastAsia="Times New Roman" w:hAnsi="Times New Roman" w:cs="Times New Roman"/>
        </w:rPr>
        <w:t>Post-discussion: Returning to initial thoughts and worries</w:t>
      </w:r>
    </w:p>
    <w:p w14:paraId="00000054" w14:textId="77777777" w:rsidR="00AC0BA6" w:rsidRDefault="00AC0BA6">
      <w:pPr>
        <w:spacing w:line="259" w:lineRule="auto"/>
        <w:rPr>
          <w:rFonts w:ascii="Times New Roman" w:eastAsia="Times New Roman" w:hAnsi="Times New Roman" w:cs="Times New Roman"/>
          <w:sz w:val="22"/>
          <w:szCs w:val="22"/>
        </w:rPr>
      </w:pPr>
    </w:p>
    <w:p w14:paraId="00000055" w14:textId="77777777" w:rsidR="00AC0BA6" w:rsidRDefault="00AC0BA6"/>
    <w:p w14:paraId="00000056"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b/>
        </w:rPr>
        <w:lastRenderedPageBreak/>
        <w:t>Post-Discussion</w:t>
      </w:r>
      <w:r>
        <w:rPr>
          <w:rFonts w:ascii="Times New Roman" w:eastAsia="Times New Roman" w:hAnsi="Times New Roman" w:cs="Times New Roman"/>
        </w:rPr>
        <w:t>:  Is there anything you would like students to do after class to further process this information?</w:t>
      </w:r>
    </w:p>
    <w:p w14:paraId="00000057" w14:textId="77777777" w:rsidR="00AC0BA6" w:rsidRDefault="00AC0BA6">
      <w:pPr>
        <w:spacing w:line="259" w:lineRule="auto"/>
        <w:rPr>
          <w:rFonts w:ascii="Times New Roman" w:eastAsia="Times New Roman" w:hAnsi="Times New Roman" w:cs="Times New Roman"/>
        </w:rPr>
      </w:pPr>
    </w:p>
    <w:p w14:paraId="00000058"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rPr>
        <w:t>Return to Intuition Pump Journal (parents and student)</w:t>
      </w:r>
    </w:p>
    <w:p w14:paraId="00000059" w14:textId="77777777" w:rsidR="00AC0BA6" w:rsidRDefault="00314848">
      <w:pPr>
        <w:numPr>
          <w:ilvl w:val="1"/>
          <w:numId w:val="2"/>
        </w:numPr>
        <w:spacing w:line="259" w:lineRule="auto"/>
        <w:rPr>
          <w:rFonts w:ascii="Times New Roman" w:eastAsia="Times New Roman" w:hAnsi="Times New Roman" w:cs="Times New Roman"/>
        </w:rPr>
      </w:pPr>
      <w:r>
        <w:rPr>
          <w:rFonts w:ascii="Times New Roman" w:eastAsia="Times New Roman" w:hAnsi="Times New Roman" w:cs="Times New Roman"/>
        </w:rPr>
        <w:t>Nature of Science</w:t>
      </w:r>
    </w:p>
    <w:p w14:paraId="0000005A" w14:textId="77777777" w:rsidR="00AC0BA6" w:rsidRDefault="00314848">
      <w:pPr>
        <w:numPr>
          <w:ilvl w:val="1"/>
          <w:numId w:val="2"/>
        </w:numPr>
        <w:spacing w:line="259" w:lineRule="auto"/>
        <w:rPr>
          <w:rFonts w:ascii="Times New Roman" w:eastAsia="Times New Roman" w:hAnsi="Times New Roman" w:cs="Times New Roman"/>
        </w:rPr>
      </w:pPr>
      <w:r>
        <w:rPr>
          <w:rFonts w:ascii="Times New Roman" w:eastAsia="Times New Roman" w:hAnsi="Times New Roman" w:cs="Times New Roman"/>
        </w:rPr>
        <w:t>Nature of Theology</w:t>
      </w:r>
    </w:p>
    <w:p w14:paraId="0000005B" w14:textId="77777777" w:rsidR="00AC0BA6" w:rsidRDefault="00314848">
      <w:pPr>
        <w:numPr>
          <w:ilvl w:val="1"/>
          <w:numId w:val="2"/>
        </w:numPr>
        <w:spacing w:line="259" w:lineRule="auto"/>
        <w:rPr>
          <w:rFonts w:ascii="Times New Roman" w:eastAsia="Times New Roman" w:hAnsi="Times New Roman" w:cs="Times New Roman"/>
        </w:rPr>
      </w:pPr>
      <w:r>
        <w:rPr>
          <w:rFonts w:ascii="Times New Roman" w:eastAsia="Times New Roman" w:hAnsi="Times New Roman" w:cs="Times New Roman"/>
        </w:rPr>
        <w:t>Nature of Relationship</w:t>
      </w:r>
    </w:p>
    <w:p w14:paraId="0000005C"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rPr>
        <w:t>Return to Worries/Concerns from parents/students about going to university and science (or academy generally)</w:t>
      </w:r>
    </w:p>
    <w:p w14:paraId="0000005D" w14:textId="77777777" w:rsidR="00AC0BA6" w:rsidRDefault="00AC0BA6">
      <w:pPr>
        <w:spacing w:line="259" w:lineRule="auto"/>
        <w:rPr>
          <w:rFonts w:ascii="Times New Roman" w:eastAsia="Times New Roman" w:hAnsi="Times New Roman" w:cs="Times New Roman"/>
        </w:rPr>
      </w:pPr>
    </w:p>
    <w:p w14:paraId="0000005E"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rPr>
        <w:t>How have your ideas/thoughts/worries changed over the course of these discussions?</w:t>
      </w:r>
    </w:p>
    <w:p w14:paraId="0000005F" w14:textId="77777777" w:rsidR="00AC0BA6" w:rsidRDefault="00AC0BA6">
      <w:pPr>
        <w:spacing w:line="259" w:lineRule="auto"/>
        <w:rPr>
          <w:rFonts w:ascii="Times New Roman" w:eastAsia="Times New Roman" w:hAnsi="Times New Roman" w:cs="Times New Roman"/>
        </w:rPr>
      </w:pPr>
    </w:p>
    <w:p w14:paraId="00000060" w14:textId="77777777" w:rsidR="00AC0BA6" w:rsidRDefault="00314848">
      <w:pPr>
        <w:spacing w:line="259" w:lineRule="auto"/>
        <w:rPr>
          <w:rFonts w:ascii="Times New Roman" w:eastAsia="Times New Roman" w:hAnsi="Times New Roman" w:cs="Times New Roman"/>
          <w:b/>
        </w:rPr>
      </w:pPr>
      <w:r>
        <w:rPr>
          <w:rFonts w:ascii="Times New Roman" w:eastAsia="Times New Roman" w:hAnsi="Times New Roman" w:cs="Times New Roman"/>
          <w:b/>
        </w:rPr>
        <w:t>AVAILABLE RESOURCES FOR STUDENTS AND INSTRUCTORS</w:t>
      </w:r>
    </w:p>
    <w:p w14:paraId="00000061"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rPr>
        <w:t>What resources are available for both students and instructors to consult to learn more about the intersection of evolution</w:t>
      </w:r>
      <w:r>
        <w:rPr>
          <w:rFonts w:ascii="Times New Roman" w:eastAsia="Times New Roman" w:hAnsi="Times New Roman" w:cs="Times New Roman"/>
        </w:rPr>
        <w:t xml:space="preserve"> and your faith tradition?</w:t>
      </w:r>
    </w:p>
    <w:p w14:paraId="00000062" w14:textId="77777777" w:rsidR="00AC0BA6" w:rsidRDefault="00AC0BA6">
      <w:pPr>
        <w:spacing w:line="259" w:lineRule="auto"/>
        <w:rPr>
          <w:rFonts w:ascii="Times New Roman" w:eastAsia="Times New Roman" w:hAnsi="Times New Roman" w:cs="Times New Roman"/>
        </w:rPr>
      </w:pPr>
    </w:p>
    <w:p w14:paraId="00000063" w14:textId="77777777" w:rsidR="00AC0BA6" w:rsidRDefault="00314848">
      <w:pPr>
        <w:spacing w:line="259" w:lineRule="auto"/>
        <w:ind w:left="-720" w:firstLine="720"/>
        <w:rPr>
          <w:rFonts w:ascii="Times New Roman" w:eastAsia="Times New Roman" w:hAnsi="Times New Roman" w:cs="Times New Roman"/>
        </w:rPr>
      </w:pPr>
      <w:r>
        <w:rPr>
          <w:rFonts w:ascii="Times New Roman" w:eastAsia="Times New Roman" w:hAnsi="Times New Roman" w:cs="Times New Roman"/>
          <w:color w:val="2F5496"/>
          <w:sz w:val="26"/>
          <w:szCs w:val="26"/>
          <w:u w:val="single"/>
        </w:rPr>
        <w:t>Instructions for Activity 1</w:t>
      </w:r>
      <w:r>
        <w:rPr>
          <w:rFonts w:ascii="Times New Roman" w:eastAsia="Times New Roman" w:hAnsi="Times New Roman" w:cs="Times New Roman"/>
        </w:rPr>
        <w:t>:  Complicated Construction</w:t>
      </w:r>
    </w:p>
    <w:p w14:paraId="00000064"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rPr>
        <w:t xml:space="preserve"> </w:t>
      </w:r>
    </w:p>
    <w:p w14:paraId="00000065"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rPr>
        <w:t>Supplies: toothpicks, marshmallows</w:t>
      </w:r>
    </w:p>
    <w:p w14:paraId="00000066"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rPr>
        <w:t xml:space="preserve"> </w:t>
      </w:r>
    </w:p>
    <w:p w14:paraId="00000067"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rPr>
        <w:t>Directions:</w:t>
      </w:r>
    </w:p>
    <w:p w14:paraId="00000068" w14:textId="77777777" w:rsidR="00AC0BA6" w:rsidRDefault="00314848">
      <w:pPr>
        <w:spacing w:line="259"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 </w:t>
      </w:r>
    </w:p>
    <w:p w14:paraId="00000069" w14:textId="77777777" w:rsidR="00AC0BA6" w:rsidRDefault="00314848">
      <w:pPr>
        <w:spacing w:line="259" w:lineRule="auto"/>
        <w:ind w:left="720"/>
        <w:rPr>
          <w:rFonts w:ascii="Times New Roman" w:eastAsia="Times New Roman" w:hAnsi="Times New Roman" w:cs="Times New Roman"/>
          <w:sz w:val="22"/>
          <w:szCs w:val="22"/>
        </w:rPr>
      </w:pPr>
      <w:r>
        <w:rPr>
          <w:rFonts w:ascii="Times New Roman" w:eastAsia="Times New Roman" w:hAnsi="Times New Roman" w:cs="Times New Roman"/>
          <w:sz w:val="22"/>
          <w:szCs w:val="22"/>
        </w:rPr>
        <w:t>1)</w:t>
      </w:r>
      <w:r>
        <w:rPr>
          <w:rFonts w:ascii="Times New Roman" w:eastAsia="Times New Roman" w:hAnsi="Times New Roman" w:cs="Times New Roman"/>
          <w:sz w:val="14"/>
          <w:szCs w:val="14"/>
        </w:rPr>
        <w:t xml:space="preserve"> </w:t>
      </w:r>
      <w:r>
        <w:rPr>
          <w:rFonts w:ascii="Times New Roman" w:eastAsia="Times New Roman" w:hAnsi="Times New Roman" w:cs="Times New Roman"/>
          <w:sz w:val="22"/>
          <w:szCs w:val="22"/>
        </w:rPr>
        <w:t>Break people into teams of four. Have them each pick a role knowing only the name of the roles: (Constructor, Inquisi</w:t>
      </w:r>
      <w:r>
        <w:rPr>
          <w:rFonts w:ascii="Times New Roman" w:eastAsia="Times New Roman" w:hAnsi="Times New Roman" w:cs="Times New Roman"/>
          <w:sz w:val="22"/>
          <w:szCs w:val="22"/>
        </w:rPr>
        <w:t>tor, Communicator, Engineer)</w:t>
      </w:r>
    </w:p>
    <w:p w14:paraId="0000006A" w14:textId="77777777" w:rsidR="00AC0BA6" w:rsidRDefault="00314848">
      <w:pPr>
        <w:spacing w:line="259" w:lineRule="auto"/>
        <w:ind w:left="720"/>
        <w:rPr>
          <w:rFonts w:ascii="Times New Roman" w:eastAsia="Times New Roman" w:hAnsi="Times New Roman" w:cs="Times New Roman"/>
          <w:sz w:val="22"/>
          <w:szCs w:val="22"/>
        </w:rPr>
      </w:pPr>
      <w:r>
        <w:rPr>
          <w:rFonts w:ascii="Times New Roman" w:eastAsia="Times New Roman" w:hAnsi="Times New Roman" w:cs="Times New Roman"/>
          <w:sz w:val="22"/>
          <w:szCs w:val="22"/>
        </w:rPr>
        <w:t>2)</w:t>
      </w:r>
      <w:r>
        <w:rPr>
          <w:rFonts w:ascii="Times New Roman" w:eastAsia="Times New Roman" w:hAnsi="Times New Roman" w:cs="Times New Roman"/>
          <w:sz w:val="14"/>
          <w:szCs w:val="14"/>
        </w:rPr>
        <w:t xml:space="preserve"> </w:t>
      </w:r>
      <w:r>
        <w:rPr>
          <w:rFonts w:ascii="Times New Roman" w:eastAsia="Times New Roman" w:hAnsi="Times New Roman" w:cs="Times New Roman"/>
          <w:sz w:val="22"/>
          <w:szCs w:val="22"/>
        </w:rPr>
        <w:t xml:space="preserve">Send the engineer (s) into another room where there are toothpicks, </w:t>
      </w:r>
      <w:proofErr w:type="gramStart"/>
      <w:r>
        <w:rPr>
          <w:rFonts w:ascii="Times New Roman" w:eastAsia="Times New Roman" w:hAnsi="Times New Roman" w:cs="Times New Roman"/>
          <w:sz w:val="22"/>
          <w:szCs w:val="22"/>
        </w:rPr>
        <w:t>marshmallows</w:t>
      </w:r>
      <w:proofErr w:type="gramEnd"/>
      <w:r>
        <w:rPr>
          <w:rFonts w:ascii="Times New Roman" w:eastAsia="Times New Roman" w:hAnsi="Times New Roman" w:cs="Times New Roman"/>
          <w:sz w:val="22"/>
          <w:szCs w:val="22"/>
        </w:rPr>
        <w:t xml:space="preserve"> and specific directions on how to build a 3D shape.</w:t>
      </w:r>
    </w:p>
    <w:p w14:paraId="0000006B" w14:textId="77777777" w:rsidR="00AC0BA6" w:rsidRDefault="00314848">
      <w:pPr>
        <w:spacing w:line="259" w:lineRule="auto"/>
        <w:ind w:left="720"/>
        <w:rPr>
          <w:rFonts w:ascii="Times New Roman" w:eastAsia="Times New Roman" w:hAnsi="Times New Roman" w:cs="Times New Roman"/>
          <w:sz w:val="22"/>
          <w:szCs w:val="22"/>
        </w:rPr>
      </w:pPr>
      <w:r>
        <w:rPr>
          <w:rFonts w:ascii="Times New Roman" w:eastAsia="Times New Roman" w:hAnsi="Times New Roman" w:cs="Times New Roman"/>
          <w:sz w:val="22"/>
          <w:szCs w:val="22"/>
        </w:rPr>
        <w:t>3)</w:t>
      </w:r>
      <w:r>
        <w:rPr>
          <w:rFonts w:ascii="Times New Roman" w:eastAsia="Times New Roman" w:hAnsi="Times New Roman" w:cs="Times New Roman"/>
          <w:sz w:val="14"/>
          <w:szCs w:val="14"/>
        </w:rPr>
        <w:t xml:space="preserve"> </w:t>
      </w:r>
      <w:r>
        <w:rPr>
          <w:rFonts w:ascii="Times New Roman" w:eastAsia="Times New Roman" w:hAnsi="Times New Roman" w:cs="Times New Roman"/>
          <w:sz w:val="22"/>
          <w:szCs w:val="22"/>
        </w:rPr>
        <w:t>Have the inquisitor and communicator(s) stand in the hallway</w:t>
      </w:r>
    </w:p>
    <w:p w14:paraId="0000006C" w14:textId="77777777" w:rsidR="00AC0BA6" w:rsidRDefault="00314848">
      <w:pPr>
        <w:spacing w:line="259" w:lineRule="auto"/>
        <w:ind w:left="720"/>
        <w:rPr>
          <w:rFonts w:ascii="Times New Roman" w:eastAsia="Times New Roman" w:hAnsi="Times New Roman" w:cs="Times New Roman"/>
          <w:sz w:val="22"/>
          <w:szCs w:val="22"/>
        </w:rPr>
      </w:pPr>
      <w:r>
        <w:rPr>
          <w:rFonts w:ascii="Times New Roman" w:eastAsia="Times New Roman" w:hAnsi="Times New Roman" w:cs="Times New Roman"/>
          <w:sz w:val="22"/>
          <w:szCs w:val="22"/>
        </w:rPr>
        <w:t>4)</w:t>
      </w:r>
      <w:r>
        <w:rPr>
          <w:rFonts w:ascii="Times New Roman" w:eastAsia="Times New Roman" w:hAnsi="Times New Roman" w:cs="Times New Roman"/>
          <w:sz w:val="14"/>
          <w:szCs w:val="14"/>
        </w:rPr>
        <w:t xml:space="preserve"> </w:t>
      </w:r>
      <w:r>
        <w:rPr>
          <w:rFonts w:ascii="Times New Roman" w:eastAsia="Times New Roman" w:hAnsi="Times New Roman" w:cs="Times New Roman"/>
          <w:sz w:val="22"/>
          <w:szCs w:val="22"/>
        </w:rPr>
        <w:t>Have the constructors se</w:t>
      </w:r>
      <w:r>
        <w:rPr>
          <w:rFonts w:ascii="Times New Roman" w:eastAsia="Times New Roman" w:hAnsi="Times New Roman" w:cs="Times New Roman"/>
          <w:sz w:val="22"/>
          <w:szCs w:val="22"/>
        </w:rPr>
        <w:t>t up in another room with marshmallows and toothpicks.</w:t>
      </w:r>
    </w:p>
    <w:p w14:paraId="0000006D"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rPr>
        <w:t xml:space="preserve"> </w:t>
      </w:r>
    </w:p>
    <w:p w14:paraId="0000006E"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rPr>
        <w:t xml:space="preserve">Goal: The constructor creates a structure identical to that of the </w:t>
      </w:r>
      <w:proofErr w:type="gramStart"/>
      <w:r>
        <w:rPr>
          <w:rFonts w:ascii="Times New Roman" w:eastAsia="Times New Roman" w:hAnsi="Times New Roman" w:cs="Times New Roman"/>
        </w:rPr>
        <w:t>engineer’s</w:t>
      </w:r>
      <w:proofErr w:type="gramEnd"/>
      <w:r>
        <w:rPr>
          <w:rFonts w:ascii="Times New Roman" w:eastAsia="Times New Roman" w:hAnsi="Times New Roman" w:cs="Times New Roman"/>
        </w:rPr>
        <w:t>.</w:t>
      </w:r>
    </w:p>
    <w:p w14:paraId="0000006F" w14:textId="77777777" w:rsidR="00AC0BA6" w:rsidRDefault="00314848">
      <w:pPr>
        <w:spacing w:line="259" w:lineRule="auto"/>
        <w:ind w:left="720"/>
        <w:rPr>
          <w:rFonts w:ascii="Times New Roman" w:eastAsia="Times New Roman" w:hAnsi="Times New Roman" w:cs="Times New Roman"/>
        </w:rPr>
      </w:pPr>
      <w:r>
        <w:rPr>
          <w:rFonts w:ascii="Times New Roman" w:eastAsia="Times New Roman" w:hAnsi="Times New Roman" w:cs="Times New Roman"/>
        </w:rPr>
        <w:t xml:space="preserve"> </w:t>
      </w:r>
    </w:p>
    <w:p w14:paraId="00000070"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rPr>
        <w:t>Rules:</w:t>
      </w:r>
    </w:p>
    <w:p w14:paraId="00000071" w14:textId="77777777" w:rsidR="00AC0BA6" w:rsidRDefault="00314848">
      <w:pPr>
        <w:spacing w:line="259" w:lineRule="auto"/>
        <w:ind w:left="1080"/>
        <w:rPr>
          <w:rFonts w:ascii="Times New Roman" w:eastAsia="Times New Roman" w:hAnsi="Times New Roman" w:cs="Times New Roman"/>
          <w:sz w:val="22"/>
          <w:szCs w:val="22"/>
        </w:rPr>
      </w:pPr>
      <w:r>
        <w:rPr>
          <w:rFonts w:ascii="Times New Roman" w:eastAsia="Times New Roman" w:hAnsi="Times New Roman" w:cs="Times New Roman"/>
          <w:sz w:val="22"/>
          <w:szCs w:val="22"/>
        </w:rPr>
        <w:t>1)</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rFonts w:ascii="Times New Roman" w:eastAsia="Times New Roman" w:hAnsi="Times New Roman" w:cs="Times New Roman"/>
          <w:sz w:val="22"/>
          <w:szCs w:val="22"/>
        </w:rPr>
        <w:t>The engineer cannot leave the table</w:t>
      </w:r>
    </w:p>
    <w:p w14:paraId="00000072" w14:textId="77777777" w:rsidR="00AC0BA6" w:rsidRDefault="00314848">
      <w:pPr>
        <w:spacing w:line="259" w:lineRule="auto"/>
        <w:ind w:left="1080"/>
        <w:rPr>
          <w:rFonts w:ascii="Times New Roman" w:eastAsia="Times New Roman" w:hAnsi="Times New Roman" w:cs="Times New Roman"/>
          <w:sz w:val="22"/>
          <w:szCs w:val="22"/>
        </w:rPr>
      </w:pPr>
      <w:r>
        <w:rPr>
          <w:rFonts w:ascii="Times New Roman" w:eastAsia="Times New Roman" w:hAnsi="Times New Roman" w:cs="Times New Roman"/>
          <w:sz w:val="22"/>
          <w:szCs w:val="22"/>
        </w:rPr>
        <w:t>2)</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rFonts w:ascii="Times New Roman" w:eastAsia="Times New Roman" w:hAnsi="Times New Roman" w:cs="Times New Roman"/>
          <w:sz w:val="22"/>
          <w:szCs w:val="22"/>
        </w:rPr>
        <w:t>The communicator and engineer cannot see the original product or the engineer</w:t>
      </w:r>
    </w:p>
    <w:p w14:paraId="00000073" w14:textId="77777777" w:rsidR="00AC0BA6" w:rsidRDefault="00314848">
      <w:pPr>
        <w:spacing w:line="259" w:lineRule="auto"/>
        <w:ind w:left="1080"/>
        <w:rPr>
          <w:rFonts w:ascii="Times New Roman" w:eastAsia="Times New Roman" w:hAnsi="Times New Roman" w:cs="Times New Roman"/>
          <w:sz w:val="22"/>
          <w:szCs w:val="22"/>
        </w:rPr>
      </w:pPr>
      <w:r>
        <w:rPr>
          <w:rFonts w:ascii="Times New Roman" w:eastAsia="Times New Roman" w:hAnsi="Times New Roman" w:cs="Times New Roman"/>
          <w:sz w:val="22"/>
          <w:szCs w:val="22"/>
        </w:rPr>
        <w:t>3)</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rFonts w:ascii="Times New Roman" w:eastAsia="Times New Roman" w:hAnsi="Times New Roman" w:cs="Times New Roman"/>
          <w:sz w:val="22"/>
          <w:szCs w:val="22"/>
        </w:rPr>
        <w:t>The inquisitor may take notes and create drawings, but cannot pass on those drawings to the communicator</w:t>
      </w:r>
    </w:p>
    <w:p w14:paraId="00000074" w14:textId="77777777" w:rsidR="00AC0BA6" w:rsidRDefault="00314848">
      <w:pPr>
        <w:spacing w:line="259" w:lineRule="auto"/>
        <w:ind w:left="1080"/>
        <w:rPr>
          <w:rFonts w:ascii="Times New Roman" w:eastAsia="Times New Roman" w:hAnsi="Times New Roman" w:cs="Times New Roman"/>
          <w:sz w:val="22"/>
          <w:szCs w:val="22"/>
        </w:rPr>
      </w:pPr>
      <w:r>
        <w:rPr>
          <w:rFonts w:ascii="Times New Roman" w:eastAsia="Times New Roman" w:hAnsi="Times New Roman" w:cs="Times New Roman"/>
          <w:sz w:val="22"/>
          <w:szCs w:val="22"/>
        </w:rPr>
        <w:t>4)</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rFonts w:ascii="Times New Roman" w:eastAsia="Times New Roman" w:hAnsi="Times New Roman" w:cs="Times New Roman"/>
          <w:sz w:val="22"/>
          <w:szCs w:val="22"/>
        </w:rPr>
        <w:t>The communicator is the only role who can directly communicate with the constructor.</w:t>
      </w:r>
    </w:p>
    <w:p w14:paraId="00000075" w14:textId="77777777" w:rsidR="00AC0BA6" w:rsidRDefault="00314848">
      <w:pPr>
        <w:spacing w:line="259" w:lineRule="auto"/>
        <w:ind w:left="1080"/>
        <w:rPr>
          <w:rFonts w:ascii="Times New Roman" w:eastAsia="Times New Roman" w:hAnsi="Times New Roman" w:cs="Times New Roman"/>
        </w:rPr>
      </w:pPr>
      <w:r>
        <w:rPr>
          <w:rFonts w:ascii="Times New Roman" w:eastAsia="Times New Roman" w:hAnsi="Times New Roman" w:cs="Times New Roman"/>
          <w:sz w:val="22"/>
          <w:szCs w:val="22"/>
        </w:rPr>
        <w:t>5)</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rFonts w:ascii="Times New Roman" w:eastAsia="Times New Roman" w:hAnsi="Times New Roman" w:cs="Times New Roman"/>
          <w:sz w:val="22"/>
          <w:szCs w:val="22"/>
        </w:rPr>
        <w:t xml:space="preserve">A </w:t>
      </w:r>
      <w:proofErr w:type="gramStart"/>
      <w:r>
        <w:rPr>
          <w:rFonts w:ascii="Times New Roman" w:eastAsia="Times New Roman" w:hAnsi="Times New Roman" w:cs="Times New Roman"/>
          <w:sz w:val="22"/>
          <w:szCs w:val="22"/>
        </w:rPr>
        <w:t>20 minute</w:t>
      </w:r>
      <w:proofErr w:type="gramEnd"/>
      <w:r>
        <w:rPr>
          <w:rFonts w:ascii="Times New Roman" w:eastAsia="Times New Roman" w:hAnsi="Times New Roman" w:cs="Times New Roman"/>
          <w:sz w:val="22"/>
          <w:szCs w:val="22"/>
        </w:rPr>
        <w:t xml:space="preserve"> time limit is given.</w:t>
      </w:r>
    </w:p>
    <w:p w14:paraId="00000076" w14:textId="77777777" w:rsidR="00AC0BA6" w:rsidRDefault="00AC0BA6">
      <w:pPr>
        <w:spacing w:line="259" w:lineRule="auto"/>
        <w:ind w:left="720"/>
        <w:rPr>
          <w:rFonts w:ascii="Times New Roman" w:eastAsia="Times New Roman" w:hAnsi="Times New Roman" w:cs="Times New Roman"/>
        </w:rPr>
      </w:pPr>
    </w:p>
    <w:p w14:paraId="00000077"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rPr>
        <w:t>Debrief Activity</w:t>
      </w:r>
    </w:p>
    <w:p w14:paraId="00000078"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rPr>
        <w:t>*In your teams of four discuss</w:t>
      </w:r>
    </w:p>
    <w:p w14:paraId="00000079"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rPr>
        <w:t xml:space="preserve"> </w:t>
      </w:r>
    </w:p>
    <w:p w14:paraId="0000007A" w14:textId="77777777" w:rsidR="00AC0BA6" w:rsidRDefault="00314848">
      <w:pPr>
        <w:spacing w:line="259" w:lineRule="auto"/>
        <w:ind w:left="720"/>
        <w:rPr>
          <w:rFonts w:ascii="Times New Roman" w:eastAsia="Times New Roman" w:hAnsi="Times New Roman" w:cs="Times New Roman"/>
        </w:rPr>
      </w:pPr>
      <w:r>
        <w:rPr>
          <w:rFonts w:ascii="Times New Roman" w:eastAsia="Times New Roman" w:hAnsi="Times New Roman" w:cs="Times New Roman"/>
        </w:rPr>
        <w:t>1)</w:t>
      </w:r>
      <w:r>
        <w:rPr>
          <w:rFonts w:ascii="Times New Roman" w:eastAsia="Times New Roman" w:hAnsi="Times New Roman" w:cs="Times New Roman"/>
          <w:sz w:val="14"/>
          <w:szCs w:val="14"/>
        </w:rPr>
        <w:t xml:space="preserve"> </w:t>
      </w:r>
      <w:r>
        <w:rPr>
          <w:rFonts w:ascii="Times New Roman" w:eastAsia="Times New Roman" w:hAnsi="Times New Roman" w:cs="Times New Roman"/>
        </w:rPr>
        <w:t>What was difficult about this activity?</w:t>
      </w:r>
    </w:p>
    <w:p w14:paraId="0000007B" w14:textId="77777777" w:rsidR="00AC0BA6" w:rsidRDefault="00314848">
      <w:pPr>
        <w:spacing w:line="259" w:lineRule="auto"/>
        <w:ind w:left="720"/>
        <w:rPr>
          <w:rFonts w:ascii="Times New Roman" w:eastAsia="Times New Roman" w:hAnsi="Times New Roman" w:cs="Times New Roman"/>
        </w:rPr>
      </w:pPr>
      <w:r>
        <w:rPr>
          <w:rFonts w:ascii="Times New Roman" w:eastAsia="Times New Roman" w:hAnsi="Times New Roman" w:cs="Times New Roman"/>
        </w:rPr>
        <w:t>2)</w:t>
      </w:r>
      <w:r>
        <w:rPr>
          <w:rFonts w:ascii="Times New Roman" w:eastAsia="Times New Roman" w:hAnsi="Times New Roman" w:cs="Times New Roman"/>
          <w:sz w:val="14"/>
          <w:szCs w:val="14"/>
        </w:rPr>
        <w:t xml:space="preserve"> </w:t>
      </w:r>
      <w:r>
        <w:rPr>
          <w:rFonts w:ascii="Times New Roman" w:eastAsia="Times New Roman" w:hAnsi="Times New Roman" w:cs="Times New Roman"/>
        </w:rPr>
        <w:t>Could you have accomplished your goal</w:t>
      </w:r>
      <w:r>
        <w:rPr>
          <w:rFonts w:ascii="Times New Roman" w:eastAsia="Times New Roman" w:hAnsi="Times New Roman" w:cs="Times New Roman"/>
        </w:rPr>
        <w:t xml:space="preserve"> without one of the roles?</w:t>
      </w:r>
    </w:p>
    <w:p w14:paraId="0000007C" w14:textId="77777777" w:rsidR="00AC0BA6" w:rsidRDefault="00314848">
      <w:pPr>
        <w:spacing w:line="259" w:lineRule="auto"/>
        <w:ind w:left="720"/>
        <w:rPr>
          <w:rFonts w:ascii="Times New Roman" w:eastAsia="Times New Roman" w:hAnsi="Times New Roman" w:cs="Times New Roman"/>
        </w:rPr>
      </w:pPr>
      <w:r>
        <w:rPr>
          <w:rFonts w:ascii="Times New Roman" w:eastAsia="Times New Roman" w:hAnsi="Times New Roman" w:cs="Times New Roman"/>
        </w:rPr>
        <w:lastRenderedPageBreak/>
        <w:t>3)</w:t>
      </w:r>
      <w:r>
        <w:rPr>
          <w:rFonts w:ascii="Times New Roman" w:eastAsia="Times New Roman" w:hAnsi="Times New Roman" w:cs="Times New Roman"/>
          <w:sz w:val="14"/>
          <w:szCs w:val="14"/>
        </w:rPr>
        <w:t xml:space="preserve"> </w:t>
      </w:r>
      <w:r>
        <w:rPr>
          <w:rFonts w:ascii="Times New Roman" w:eastAsia="Times New Roman" w:hAnsi="Times New Roman" w:cs="Times New Roman"/>
        </w:rPr>
        <w:t>Which role do you see yourself being the best at? Was it different from the role you picked?</w:t>
      </w:r>
    </w:p>
    <w:p w14:paraId="0000007D" w14:textId="77777777" w:rsidR="00AC0BA6" w:rsidRDefault="00314848">
      <w:pPr>
        <w:spacing w:line="259" w:lineRule="auto"/>
        <w:ind w:left="720"/>
        <w:rPr>
          <w:rFonts w:ascii="Times New Roman" w:eastAsia="Times New Roman" w:hAnsi="Times New Roman" w:cs="Times New Roman"/>
        </w:rPr>
      </w:pPr>
      <w:r>
        <w:rPr>
          <w:rFonts w:ascii="Times New Roman" w:eastAsia="Times New Roman" w:hAnsi="Times New Roman" w:cs="Times New Roman"/>
        </w:rPr>
        <w:t>4)</w:t>
      </w:r>
      <w:r>
        <w:rPr>
          <w:rFonts w:ascii="Times New Roman" w:eastAsia="Times New Roman" w:hAnsi="Times New Roman" w:cs="Times New Roman"/>
          <w:sz w:val="14"/>
          <w:szCs w:val="14"/>
        </w:rPr>
        <w:t xml:space="preserve"> </w:t>
      </w:r>
      <w:r>
        <w:rPr>
          <w:rFonts w:ascii="Times New Roman" w:eastAsia="Times New Roman" w:hAnsi="Times New Roman" w:cs="Times New Roman"/>
        </w:rPr>
        <w:t>How does this small activity relate to your own understanding of God’s kingdom?</w:t>
      </w:r>
    </w:p>
    <w:p w14:paraId="0000007E"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rPr>
        <w:t xml:space="preserve"> </w:t>
      </w:r>
    </w:p>
    <w:p w14:paraId="0000007F" w14:textId="77777777" w:rsidR="00AC0BA6" w:rsidRDefault="00AC0BA6">
      <w:pPr>
        <w:spacing w:line="259" w:lineRule="auto"/>
        <w:ind w:left="720"/>
        <w:rPr>
          <w:rFonts w:ascii="Times New Roman" w:eastAsia="Times New Roman" w:hAnsi="Times New Roman" w:cs="Times New Roman"/>
        </w:rPr>
      </w:pPr>
    </w:p>
    <w:p w14:paraId="00000080"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u w:val="single"/>
        </w:rPr>
        <w:t>Instructions for Activity 2:</w:t>
      </w:r>
      <w:r>
        <w:rPr>
          <w:rFonts w:ascii="Times New Roman" w:eastAsia="Times New Roman" w:hAnsi="Times New Roman" w:cs="Times New Roman"/>
        </w:rPr>
        <w:t xml:space="preserve"> Read 1 Corinthians</w:t>
      </w:r>
      <w:r>
        <w:rPr>
          <w:rFonts w:ascii="Times New Roman" w:eastAsia="Times New Roman" w:hAnsi="Times New Roman" w:cs="Times New Roman"/>
        </w:rPr>
        <w:t xml:space="preserve"> 12:4-31 (NRSV)</w:t>
      </w:r>
    </w:p>
    <w:p w14:paraId="00000081" w14:textId="77777777" w:rsidR="00AC0BA6" w:rsidRDefault="00314848">
      <w:pPr>
        <w:shd w:val="clear" w:color="auto" w:fill="FFFFFF"/>
        <w:spacing w:before="240" w:after="24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Now there are varieties of gifts, but the same Spirit; and there are varieties of services, but the same Lord; and there are varieties of activities, but it is the same God who activates all of them in everyone. To each is given the manifes</w:t>
      </w:r>
      <w:r>
        <w:rPr>
          <w:rFonts w:ascii="Times New Roman" w:eastAsia="Times New Roman" w:hAnsi="Times New Roman" w:cs="Times New Roman"/>
          <w:sz w:val="20"/>
          <w:szCs w:val="20"/>
        </w:rPr>
        <w:t>tation of the Spirit for the common good. To one is given through the Spirit the utterance of wisdom, and to another the utterance of knowledge according to the same Spirit, to another faith by the same Spirit, to another gifts of healing by the one Spirit</w:t>
      </w:r>
      <w:r>
        <w:rPr>
          <w:rFonts w:ascii="Times New Roman" w:eastAsia="Times New Roman" w:hAnsi="Times New Roman" w:cs="Times New Roman"/>
          <w:sz w:val="20"/>
          <w:szCs w:val="20"/>
        </w:rPr>
        <w:t>, to another the working of miracles, to another prophecy, to another the discernment of spirits, to another various kinds of tongues, to another the interpretation of tongues. All these are activated by one and the same Spirit, who allots to each one indi</w:t>
      </w:r>
      <w:r>
        <w:rPr>
          <w:rFonts w:ascii="Times New Roman" w:eastAsia="Times New Roman" w:hAnsi="Times New Roman" w:cs="Times New Roman"/>
          <w:sz w:val="20"/>
          <w:szCs w:val="20"/>
        </w:rPr>
        <w:t>vidually just as the Spirit chooses.</w:t>
      </w:r>
    </w:p>
    <w:p w14:paraId="00000082" w14:textId="77777777" w:rsidR="00AC0BA6" w:rsidRDefault="00314848">
      <w:pPr>
        <w:shd w:val="clear" w:color="auto" w:fill="FFFFFF"/>
        <w:spacing w:before="240" w:after="24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For just as the body is one and has many members, and all the members of the body, though many, are one body, so it is with Christ. For in the one </w:t>
      </w:r>
      <w:proofErr w:type="gramStart"/>
      <w:r>
        <w:rPr>
          <w:rFonts w:ascii="Times New Roman" w:eastAsia="Times New Roman" w:hAnsi="Times New Roman" w:cs="Times New Roman"/>
          <w:sz w:val="20"/>
          <w:szCs w:val="20"/>
        </w:rPr>
        <w:t>Spirit</w:t>
      </w:r>
      <w:proofErr w:type="gramEnd"/>
      <w:r>
        <w:rPr>
          <w:rFonts w:ascii="Times New Roman" w:eastAsia="Times New Roman" w:hAnsi="Times New Roman" w:cs="Times New Roman"/>
          <w:sz w:val="20"/>
          <w:szCs w:val="20"/>
        </w:rPr>
        <w:t xml:space="preserve"> we were all baptized into one body—Jews or Greeks, slaves or free</w:t>
      </w:r>
      <w:r>
        <w:rPr>
          <w:rFonts w:ascii="Times New Roman" w:eastAsia="Times New Roman" w:hAnsi="Times New Roman" w:cs="Times New Roman"/>
          <w:sz w:val="20"/>
          <w:szCs w:val="20"/>
        </w:rPr>
        <w:t>—and we were all made to drink of one Spirit.</w:t>
      </w:r>
    </w:p>
    <w:p w14:paraId="00000083" w14:textId="77777777" w:rsidR="00AC0BA6" w:rsidRDefault="00314848">
      <w:pPr>
        <w:shd w:val="clear" w:color="auto" w:fill="FFFFFF"/>
        <w:spacing w:before="240" w:after="24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Indeed, the body does not consist of one member but of many. If the foot would say, “Because I am not a hand, I do not belong to the body,” that would not make it any less a part of the body. And if the ear wou</w:t>
      </w:r>
      <w:r>
        <w:rPr>
          <w:rFonts w:ascii="Times New Roman" w:eastAsia="Times New Roman" w:hAnsi="Times New Roman" w:cs="Times New Roman"/>
          <w:sz w:val="20"/>
          <w:szCs w:val="20"/>
        </w:rPr>
        <w:t xml:space="preserve">ld say, “Because I am not an eye, I do not belong to the body,” that would not make it any less a part of the body. If the whole body were an eye, where would the hearing be? If the whole body were hearing, where would the sense of smell be? But as it is, </w:t>
      </w:r>
      <w:r>
        <w:rPr>
          <w:rFonts w:ascii="Times New Roman" w:eastAsia="Times New Roman" w:hAnsi="Times New Roman" w:cs="Times New Roman"/>
          <w:sz w:val="20"/>
          <w:szCs w:val="20"/>
        </w:rPr>
        <w:t>God arranged the members in the body, each one of them, as he chose. If all were a single member, where would the body be?  As it is, there are many members, yet one body. The eye cannot say to the hand, “I have no need of you,” nor again the head to the f</w:t>
      </w:r>
      <w:r>
        <w:rPr>
          <w:rFonts w:ascii="Times New Roman" w:eastAsia="Times New Roman" w:hAnsi="Times New Roman" w:cs="Times New Roman"/>
          <w:sz w:val="20"/>
          <w:szCs w:val="20"/>
        </w:rPr>
        <w:t>eet, “I have no need of you.” On the contrary, the members of the body that seem to be weaker are indispensable, and those members of the body that we think less honorable we clothe with greater honor, and our less respectable members are treated with grea</w:t>
      </w:r>
      <w:r>
        <w:rPr>
          <w:rFonts w:ascii="Times New Roman" w:eastAsia="Times New Roman" w:hAnsi="Times New Roman" w:cs="Times New Roman"/>
          <w:sz w:val="20"/>
          <w:szCs w:val="20"/>
        </w:rPr>
        <w:t xml:space="preserve">ter </w:t>
      </w:r>
      <w:proofErr w:type="gramStart"/>
      <w:r>
        <w:rPr>
          <w:rFonts w:ascii="Times New Roman" w:eastAsia="Times New Roman" w:hAnsi="Times New Roman" w:cs="Times New Roman"/>
          <w:sz w:val="20"/>
          <w:szCs w:val="20"/>
        </w:rPr>
        <w:t>respect;</w:t>
      </w:r>
      <w:proofErr w:type="gramEnd"/>
      <w:r>
        <w:rPr>
          <w:rFonts w:ascii="Times New Roman" w:eastAsia="Times New Roman" w:hAnsi="Times New Roman" w:cs="Times New Roman"/>
          <w:sz w:val="20"/>
          <w:szCs w:val="20"/>
        </w:rPr>
        <w:t xml:space="preserve"> whereas our more respectable members do not need this. But God has so arranged the body, giving the greater honor to the inferior member, that there may be no dissension within the body, but the members may have the same care for one another. </w:t>
      </w:r>
      <w:r>
        <w:rPr>
          <w:rFonts w:ascii="Times New Roman" w:eastAsia="Times New Roman" w:hAnsi="Times New Roman" w:cs="Times New Roman"/>
          <w:sz w:val="20"/>
          <w:szCs w:val="20"/>
        </w:rPr>
        <w:t>If one member suffers, all suffer together with it; if one member is honored, all rejoice together with it.</w:t>
      </w:r>
    </w:p>
    <w:p w14:paraId="00000084" w14:textId="77777777" w:rsidR="00AC0BA6" w:rsidRDefault="00314848">
      <w:pPr>
        <w:shd w:val="clear" w:color="auto" w:fill="FFFFFF"/>
        <w:spacing w:before="240" w:after="24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Now you are the body of Christ and individually members of it. And God has appointed in the church first apostles, second prophets, third teachers; </w:t>
      </w:r>
      <w:r>
        <w:rPr>
          <w:rFonts w:ascii="Times New Roman" w:eastAsia="Times New Roman" w:hAnsi="Times New Roman" w:cs="Times New Roman"/>
          <w:sz w:val="20"/>
          <w:szCs w:val="20"/>
        </w:rPr>
        <w:t>then deeds of power, then gifts of healing, forms of assistance, forms of leadership, various kinds of tongues. Are all apostles? Are all prophets? Are all teachers? Do all work miracles? Do all possess gifts of healing? Do all speak in tongues? Do all int</w:t>
      </w:r>
      <w:r>
        <w:rPr>
          <w:rFonts w:ascii="Times New Roman" w:eastAsia="Times New Roman" w:hAnsi="Times New Roman" w:cs="Times New Roman"/>
          <w:sz w:val="20"/>
          <w:szCs w:val="20"/>
        </w:rPr>
        <w:t>erpret? But strive for the greater gifts. And I will show you a still more excellent way.</w:t>
      </w:r>
    </w:p>
    <w:p w14:paraId="00000085" w14:textId="77777777" w:rsidR="00AC0BA6" w:rsidRDefault="00314848">
      <w:pPr>
        <w:shd w:val="clear" w:color="auto" w:fill="FFFFFF"/>
        <w:spacing w:before="240" w:after="240" w:line="259" w:lineRule="auto"/>
        <w:rPr>
          <w:rFonts w:ascii="Times New Roman" w:eastAsia="Times New Roman" w:hAnsi="Times New Roman" w:cs="Times New Roman"/>
        </w:rPr>
      </w:pPr>
      <w:r>
        <w:rPr>
          <w:rFonts w:ascii="Times New Roman" w:eastAsia="Times New Roman" w:hAnsi="Times New Roman" w:cs="Times New Roman"/>
        </w:rPr>
        <w:t>Discussion Questions:</w:t>
      </w:r>
    </w:p>
    <w:p w14:paraId="00000086" w14:textId="77777777" w:rsidR="00AC0BA6" w:rsidRDefault="00314848">
      <w:pPr>
        <w:numPr>
          <w:ilvl w:val="0"/>
          <w:numId w:val="7"/>
        </w:numPr>
        <w:shd w:val="clear" w:color="auto" w:fill="FFFFFF"/>
        <w:spacing w:before="240" w:line="259"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What type of community do you see described here?</w:t>
      </w:r>
    </w:p>
    <w:p w14:paraId="00000087" w14:textId="77777777" w:rsidR="00AC0BA6" w:rsidRDefault="00314848">
      <w:pPr>
        <w:numPr>
          <w:ilvl w:val="0"/>
          <w:numId w:val="7"/>
        </w:numPr>
        <w:shd w:val="clear" w:color="auto" w:fill="FFFFFF"/>
        <w:spacing w:line="259"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In your experience, does the church value difference of thought or vocation?</w:t>
      </w:r>
    </w:p>
    <w:p w14:paraId="00000088" w14:textId="77777777" w:rsidR="00AC0BA6" w:rsidRDefault="00314848">
      <w:pPr>
        <w:numPr>
          <w:ilvl w:val="0"/>
          <w:numId w:val="7"/>
        </w:numPr>
        <w:shd w:val="clear" w:color="auto" w:fill="FFFFFF"/>
        <w:spacing w:after="240" w:line="259"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In what ways does science and scientists fit into this model for a </w:t>
      </w:r>
      <w:proofErr w:type="spellStart"/>
      <w:r>
        <w:rPr>
          <w:rFonts w:ascii="Times New Roman" w:eastAsia="Times New Roman" w:hAnsi="Times New Roman" w:cs="Times New Roman"/>
          <w:sz w:val="22"/>
          <w:szCs w:val="22"/>
        </w:rPr>
        <w:t>christian</w:t>
      </w:r>
      <w:proofErr w:type="spellEnd"/>
      <w:r>
        <w:rPr>
          <w:rFonts w:ascii="Times New Roman" w:eastAsia="Times New Roman" w:hAnsi="Times New Roman" w:cs="Times New Roman"/>
          <w:sz w:val="22"/>
          <w:szCs w:val="22"/>
        </w:rPr>
        <w:t xml:space="preserve"> community?</w:t>
      </w:r>
    </w:p>
    <w:p w14:paraId="00000089" w14:textId="77777777" w:rsidR="00AC0BA6" w:rsidRDefault="00AC0BA6">
      <w:pPr>
        <w:spacing w:line="259" w:lineRule="auto"/>
        <w:ind w:left="720"/>
        <w:rPr>
          <w:rFonts w:ascii="Times New Roman" w:eastAsia="Times New Roman" w:hAnsi="Times New Roman" w:cs="Times New Roman"/>
        </w:rPr>
      </w:pPr>
    </w:p>
    <w:p w14:paraId="0000008A" w14:textId="77777777" w:rsidR="00AC0BA6" w:rsidRDefault="00314848">
      <w:pPr>
        <w:spacing w:line="259" w:lineRule="auto"/>
        <w:rPr>
          <w:rFonts w:ascii="Times New Roman" w:eastAsia="Times New Roman" w:hAnsi="Times New Roman" w:cs="Times New Roman"/>
        </w:rPr>
      </w:pPr>
      <w:r>
        <w:rPr>
          <w:rFonts w:ascii="Times New Roman" w:eastAsia="Times New Roman" w:hAnsi="Times New Roman" w:cs="Times New Roman"/>
          <w:u w:val="single"/>
        </w:rPr>
        <w:t>Instructions for Activity 3</w:t>
      </w:r>
      <w:r>
        <w:rPr>
          <w:rFonts w:ascii="Times New Roman" w:eastAsia="Times New Roman" w:hAnsi="Times New Roman" w:cs="Times New Roman"/>
        </w:rPr>
        <w:t>: Read PC(USA) Confession of 1967 (9.43)</w:t>
      </w:r>
    </w:p>
    <w:p w14:paraId="0000008B" w14:textId="77777777" w:rsidR="00AC0BA6" w:rsidRDefault="00314848">
      <w:pPr>
        <w:spacing w:line="259"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 </w:t>
      </w:r>
    </w:p>
    <w:p w14:paraId="0000008C" w14:textId="77777777" w:rsidR="00AC0BA6" w:rsidRDefault="00314848">
      <w:pPr>
        <w:spacing w:line="259" w:lineRule="auto"/>
        <w:rPr>
          <w:rFonts w:ascii="Times New Roman" w:eastAsia="Times New Roman" w:hAnsi="Times New Roman" w:cs="Times New Roman"/>
          <w:i/>
          <w:sz w:val="22"/>
          <w:szCs w:val="22"/>
        </w:rPr>
      </w:pPr>
      <w:r>
        <w:rPr>
          <w:rFonts w:ascii="Times New Roman" w:eastAsia="Times New Roman" w:hAnsi="Times New Roman" w:cs="Times New Roman"/>
          <w:i/>
          <w:sz w:val="22"/>
          <w:szCs w:val="22"/>
        </w:rPr>
        <w:t xml:space="preserve">In each time and place there are </w:t>
      </w:r>
      <w:proofErr w:type="gramStart"/>
      <w:r>
        <w:rPr>
          <w:rFonts w:ascii="Times New Roman" w:eastAsia="Times New Roman" w:hAnsi="Times New Roman" w:cs="Times New Roman"/>
          <w:i/>
          <w:sz w:val="22"/>
          <w:szCs w:val="22"/>
        </w:rPr>
        <w:t>particular problems</w:t>
      </w:r>
      <w:proofErr w:type="gramEnd"/>
      <w:r>
        <w:rPr>
          <w:rFonts w:ascii="Times New Roman" w:eastAsia="Times New Roman" w:hAnsi="Times New Roman" w:cs="Times New Roman"/>
          <w:i/>
          <w:sz w:val="22"/>
          <w:szCs w:val="22"/>
        </w:rPr>
        <w:t xml:space="preserve"> and crises through which God calls the church to act. The church, guided by the Spirit, humbled by its own </w:t>
      </w:r>
      <w:proofErr w:type="gramStart"/>
      <w:r>
        <w:rPr>
          <w:rFonts w:ascii="Times New Roman" w:eastAsia="Times New Roman" w:hAnsi="Times New Roman" w:cs="Times New Roman"/>
          <w:i/>
          <w:sz w:val="22"/>
          <w:szCs w:val="22"/>
        </w:rPr>
        <w:t>complicity</w:t>
      </w:r>
      <w:proofErr w:type="gramEnd"/>
      <w:r>
        <w:rPr>
          <w:rFonts w:ascii="Times New Roman" w:eastAsia="Times New Roman" w:hAnsi="Times New Roman" w:cs="Times New Roman"/>
          <w:i/>
          <w:sz w:val="22"/>
          <w:szCs w:val="22"/>
        </w:rPr>
        <w:t xml:space="preserve"> and instructed by </w:t>
      </w:r>
      <w:r>
        <w:rPr>
          <w:rFonts w:ascii="Times New Roman" w:eastAsia="Times New Roman" w:hAnsi="Times New Roman" w:cs="Times New Roman"/>
          <w:b/>
          <w:i/>
          <w:sz w:val="22"/>
          <w:szCs w:val="22"/>
        </w:rPr>
        <w:t>all attainable knowledge</w:t>
      </w:r>
      <w:r>
        <w:rPr>
          <w:rFonts w:ascii="Times New Roman" w:eastAsia="Times New Roman" w:hAnsi="Times New Roman" w:cs="Times New Roman"/>
          <w:i/>
          <w:sz w:val="22"/>
          <w:szCs w:val="22"/>
        </w:rPr>
        <w:t>, seeks to discern the will of God and lear</w:t>
      </w:r>
      <w:r>
        <w:rPr>
          <w:rFonts w:ascii="Times New Roman" w:eastAsia="Times New Roman" w:hAnsi="Times New Roman" w:cs="Times New Roman"/>
          <w:i/>
          <w:sz w:val="22"/>
          <w:szCs w:val="22"/>
        </w:rPr>
        <w:t>n how to obey in these concrete situations.</w:t>
      </w:r>
    </w:p>
    <w:p w14:paraId="0000008D" w14:textId="77777777" w:rsidR="00AC0BA6" w:rsidRDefault="00AC0BA6">
      <w:pPr>
        <w:spacing w:line="259" w:lineRule="auto"/>
        <w:rPr>
          <w:rFonts w:ascii="Times New Roman" w:eastAsia="Times New Roman" w:hAnsi="Times New Roman" w:cs="Times New Roman"/>
          <w:sz w:val="22"/>
          <w:szCs w:val="22"/>
        </w:rPr>
      </w:pPr>
    </w:p>
    <w:p w14:paraId="0000008E" w14:textId="77777777" w:rsidR="00AC0BA6" w:rsidRDefault="00314848">
      <w:pPr>
        <w:numPr>
          <w:ilvl w:val="0"/>
          <w:numId w:val="3"/>
        </w:numPr>
        <w:spacing w:line="259"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What do you think the authors meant by “all attainable knowledge?” </w:t>
      </w:r>
    </w:p>
    <w:p w14:paraId="0000008F" w14:textId="77777777" w:rsidR="00AC0BA6" w:rsidRDefault="00314848">
      <w:pPr>
        <w:numPr>
          <w:ilvl w:val="0"/>
          <w:numId w:val="3"/>
        </w:numPr>
        <w:spacing w:line="259"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What knowledge are you looking to attain? </w:t>
      </w:r>
    </w:p>
    <w:p w14:paraId="00000090" w14:textId="77777777" w:rsidR="00AC0BA6" w:rsidRDefault="00314848">
      <w:pPr>
        <w:numPr>
          <w:ilvl w:val="0"/>
          <w:numId w:val="3"/>
        </w:numPr>
        <w:spacing w:line="259"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How do different types of knowledge help us discern and participate in the will of God? </w:t>
      </w:r>
    </w:p>
    <w:sectPr w:rsidR="00AC0BA6">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0B44E9"/>
    <w:multiLevelType w:val="multilevel"/>
    <w:tmpl w:val="E3FE05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21E46110"/>
    <w:multiLevelType w:val="multilevel"/>
    <w:tmpl w:val="D09A21F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25C41589"/>
    <w:multiLevelType w:val="multilevel"/>
    <w:tmpl w:val="D7D0E6F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2CB2741A"/>
    <w:multiLevelType w:val="multilevel"/>
    <w:tmpl w:val="D820EBF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39D44890"/>
    <w:multiLevelType w:val="multilevel"/>
    <w:tmpl w:val="110C4AA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425320DA"/>
    <w:multiLevelType w:val="multilevel"/>
    <w:tmpl w:val="1A161C2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49CC6934"/>
    <w:multiLevelType w:val="multilevel"/>
    <w:tmpl w:val="8E84F5C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5E082060"/>
    <w:multiLevelType w:val="multilevel"/>
    <w:tmpl w:val="7F4E6D5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337725583">
    <w:abstractNumId w:val="6"/>
  </w:num>
  <w:num w:numId="2" w16cid:durableId="1009870483">
    <w:abstractNumId w:val="7"/>
  </w:num>
  <w:num w:numId="3" w16cid:durableId="1159732088">
    <w:abstractNumId w:val="4"/>
  </w:num>
  <w:num w:numId="4" w16cid:durableId="1946182223">
    <w:abstractNumId w:val="3"/>
  </w:num>
  <w:num w:numId="5" w16cid:durableId="815029092">
    <w:abstractNumId w:val="1"/>
  </w:num>
  <w:num w:numId="6" w16cid:durableId="185213183">
    <w:abstractNumId w:val="5"/>
  </w:num>
  <w:num w:numId="7" w16cid:durableId="222451533">
    <w:abstractNumId w:val="0"/>
  </w:num>
  <w:num w:numId="8" w16cid:durableId="14691311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0BA6"/>
    <w:rsid w:val="00314848"/>
    <w:rsid w:val="00AC0B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259FFD99"/>
  <w15:docId w15:val="{D8FA0F0C-4684-844A-8442-843308B153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D046A8"/>
    <w:pPr>
      <w:ind w:left="720"/>
      <w:contextualSpacing/>
    </w:pPr>
  </w:style>
  <w:style w:type="character" w:styleId="CommentReference">
    <w:name w:val="annotation reference"/>
    <w:basedOn w:val="DefaultParagraphFont"/>
    <w:uiPriority w:val="99"/>
    <w:semiHidden/>
    <w:unhideWhenUsed/>
    <w:rsid w:val="005703B7"/>
    <w:rPr>
      <w:sz w:val="16"/>
      <w:szCs w:val="16"/>
    </w:rPr>
  </w:style>
  <w:style w:type="paragraph" w:styleId="CommentText">
    <w:name w:val="annotation text"/>
    <w:basedOn w:val="Normal"/>
    <w:link w:val="CommentTextChar"/>
    <w:uiPriority w:val="99"/>
    <w:semiHidden/>
    <w:unhideWhenUsed/>
    <w:rsid w:val="005703B7"/>
    <w:rPr>
      <w:sz w:val="20"/>
      <w:szCs w:val="20"/>
    </w:rPr>
  </w:style>
  <w:style w:type="character" w:customStyle="1" w:styleId="CommentTextChar">
    <w:name w:val="Comment Text Char"/>
    <w:basedOn w:val="DefaultParagraphFont"/>
    <w:link w:val="CommentText"/>
    <w:uiPriority w:val="99"/>
    <w:semiHidden/>
    <w:rsid w:val="005703B7"/>
    <w:rPr>
      <w:sz w:val="20"/>
      <w:szCs w:val="20"/>
    </w:rPr>
  </w:style>
  <w:style w:type="paragraph" w:styleId="CommentSubject">
    <w:name w:val="annotation subject"/>
    <w:basedOn w:val="CommentText"/>
    <w:next w:val="CommentText"/>
    <w:link w:val="CommentSubjectChar"/>
    <w:uiPriority w:val="99"/>
    <w:semiHidden/>
    <w:unhideWhenUsed/>
    <w:rsid w:val="005703B7"/>
    <w:rPr>
      <w:b/>
      <w:bCs/>
    </w:rPr>
  </w:style>
  <w:style w:type="character" w:customStyle="1" w:styleId="CommentSubjectChar">
    <w:name w:val="Comment Subject Char"/>
    <w:basedOn w:val="CommentTextChar"/>
    <w:link w:val="CommentSubject"/>
    <w:uiPriority w:val="99"/>
    <w:semiHidden/>
    <w:rsid w:val="005703B7"/>
    <w:rPr>
      <w:b/>
      <w:bCs/>
      <w:sz w:val="20"/>
      <w:szCs w:val="20"/>
    </w:rPr>
  </w:style>
  <w:style w:type="paragraph" w:styleId="BalloonText">
    <w:name w:val="Balloon Text"/>
    <w:basedOn w:val="Normal"/>
    <w:link w:val="BalloonTextChar"/>
    <w:uiPriority w:val="99"/>
    <w:semiHidden/>
    <w:unhideWhenUsed/>
    <w:rsid w:val="005703B7"/>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703B7"/>
    <w:rPr>
      <w:rFonts w:ascii="Times New Roman" w:hAnsi="Times New Roman" w:cs="Times New Roman"/>
      <w:sz w:val="18"/>
      <w:szCs w:val="18"/>
    </w:rPr>
  </w:style>
  <w:style w:type="character" w:styleId="Hyperlink">
    <w:name w:val="Hyperlink"/>
    <w:basedOn w:val="DefaultParagraphFont"/>
    <w:uiPriority w:val="99"/>
    <w:unhideWhenUsed/>
    <w:rsid w:val="0064244B"/>
    <w:rPr>
      <w:color w:val="0563C1" w:themeColor="hyperlink"/>
      <w:u w:val="single"/>
    </w:rPr>
  </w:style>
  <w:style w:type="character" w:styleId="UnresolvedMention">
    <w:name w:val="Unresolved Mention"/>
    <w:basedOn w:val="DefaultParagraphFont"/>
    <w:uiPriority w:val="99"/>
    <w:semiHidden/>
    <w:unhideWhenUsed/>
    <w:rsid w:val="0064244B"/>
    <w:rPr>
      <w:color w:val="605E5C"/>
      <w:shd w:val="clear" w:color="auto" w:fill="E1DFDD"/>
    </w:rPr>
  </w:style>
  <w:style w:type="paragraph" w:styleId="FootnoteText">
    <w:name w:val="footnote text"/>
    <w:basedOn w:val="Normal"/>
    <w:link w:val="FootnoteTextChar"/>
    <w:uiPriority w:val="99"/>
    <w:semiHidden/>
    <w:unhideWhenUsed/>
    <w:rsid w:val="00C45A5A"/>
    <w:rPr>
      <w:sz w:val="20"/>
      <w:szCs w:val="20"/>
    </w:rPr>
  </w:style>
  <w:style w:type="character" w:customStyle="1" w:styleId="FootnoteTextChar">
    <w:name w:val="Footnote Text Char"/>
    <w:basedOn w:val="DefaultParagraphFont"/>
    <w:link w:val="FootnoteText"/>
    <w:uiPriority w:val="99"/>
    <w:semiHidden/>
    <w:rsid w:val="00C45A5A"/>
    <w:rPr>
      <w:sz w:val="20"/>
      <w:szCs w:val="20"/>
    </w:rPr>
  </w:style>
  <w:style w:type="character" w:styleId="FootnoteReference">
    <w:name w:val="footnote reference"/>
    <w:basedOn w:val="DefaultParagraphFont"/>
    <w:uiPriority w:val="99"/>
    <w:semiHidden/>
    <w:unhideWhenUsed/>
    <w:rsid w:val="00C45A5A"/>
    <w:rPr>
      <w:vertAlign w:val="superscript"/>
    </w:rPr>
  </w:style>
  <w:style w:type="character" w:styleId="FollowedHyperlink">
    <w:name w:val="FollowedHyperlink"/>
    <w:basedOn w:val="DefaultParagraphFont"/>
    <w:uiPriority w:val="99"/>
    <w:semiHidden/>
    <w:unhideWhenUsed/>
    <w:rsid w:val="00F301D7"/>
    <w:rPr>
      <w:color w:val="954F72" w:themeColor="followedHyperlink"/>
      <w:u w:val="singl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6ZNx5qkoQfiuz/Mix7xBkIbV9WQ==">AMUW2mV2OwaLBsookV5e3bEI87dvhf99pvfpG5ZByPLrw9oyPue4Q186db7e8UShJv2rczk3Ez4i8Rx8F9pMisgczXid9Q3+hZ75VMdCKQiqMsc8nFD7uew=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1772</Words>
  <Characters>10104</Characters>
  <Application>Microsoft Office Word</Application>
  <DocSecurity>0</DocSecurity>
  <Lines>84</Lines>
  <Paragraphs>23</Paragraphs>
  <ScaleCrop>false</ScaleCrop>
  <Company>Brigham Young University</Company>
  <LinksUpToDate>false</LinksUpToDate>
  <CharactersWithSpaces>11853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Jamie Jensen</dc:creator>
  <cp:lastModifiedBy>Jamie Jensen</cp:lastModifiedBy>
  <cp:revision>2</cp:revision>
  <dcterms:created xsi:type="dcterms:W3CDTF">2022-05-12T19:18:00Z</dcterms:created>
  <dcterms:modified xsi:type="dcterms:W3CDTF">2022-05-12T19:18:00Z</dcterms:modified>
</cp:coreProperties>
</file>