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CD2019" w14:textId="77777777" w:rsidR="00684FBA" w:rsidRPr="00A56764" w:rsidRDefault="00684FBA" w:rsidP="00684FBA">
      <w:pPr>
        <w:jc w:val="center"/>
        <w:rPr>
          <w:rFonts w:ascii="Times New Roman" w:hAnsi="Times New Roman" w:cs="Times New Roman"/>
          <w:b/>
          <w:bCs/>
          <w:sz w:val="32"/>
          <w:szCs w:val="32"/>
        </w:rPr>
      </w:pPr>
      <w:r w:rsidRPr="00A56764">
        <w:rPr>
          <w:rFonts w:ascii="Times New Roman" w:hAnsi="Times New Roman" w:cs="Times New Roman"/>
          <w:b/>
          <w:bCs/>
          <w:sz w:val="32"/>
          <w:szCs w:val="32"/>
        </w:rPr>
        <w:t>Reconciling Evolution &amp; Religion</w:t>
      </w:r>
    </w:p>
    <w:p w14:paraId="29C365E9" w14:textId="4F83C396" w:rsidR="00602B25" w:rsidRDefault="00684FBA" w:rsidP="00684FBA">
      <w:pPr>
        <w:jc w:val="center"/>
        <w:rPr>
          <w:rFonts w:ascii="Times New Roman" w:hAnsi="Times New Roman" w:cs="Times New Roman"/>
          <w:b/>
          <w:bCs/>
          <w:sz w:val="32"/>
          <w:szCs w:val="32"/>
        </w:rPr>
      </w:pPr>
      <w:r w:rsidRPr="00A56764">
        <w:rPr>
          <w:rFonts w:ascii="Times New Roman" w:hAnsi="Times New Roman" w:cs="Times New Roman"/>
          <w:b/>
          <w:bCs/>
          <w:sz w:val="32"/>
          <w:szCs w:val="32"/>
        </w:rPr>
        <w:t>A</w:t>
      </w:r>
      <w:r>
        <w:rPr>
          <w:rFonts w:ascii="Times New Roman" w:hAnsi="Times New Roman" w:cs="Times New Roman"/>
          <w:b/>
          <w:bCs/>
          <w:sz w:val="32"/>
          <w:szCs w:val="32"/>
        </w:rPr>
        <w:t>n Ecumenical Christian/Baptist</w:t>
      </w:r>
      <w:r w:rsidRPr="00A56764">
        <w:rPr>
          <w:rFonts w:ascii="Times New Roman" w:hAnsi="Times New Roman" w:cs="Times New Roman"/>
          <w:b/>
          <w:bCs/>
          <w:sz w:val="32"/>
          <w:szCs w:val="32"/>
        </w:rPr>
        <w:t xml:space="preserve"> Perspective</w:t>
      </w:r>
      <w:r w:rsidR="003F24BA">
        <w:rPr>
          <w:rFonts w:ascii="Times New Roman" w:hAnsi="Times New Roman" w:cs="Times New Roman"/>
          <w:b/>
          <w:bCs/>
          <w:sz w:val="32"/>
          <w:szCs w:val="32"/>
        </w:rPr>
        <w:t xml:space="preserve"> (with resources for Muslim students)</w:t>
      </w:r>
    </w:p>
    <w:p w14:paraId="3D3FC36A" w14:textId="77777777" w:rsidR="00684FBA" w:rsidRPr="00A56764" w:rsidRDefault="00684FBA" w:rsidP="00684FBA">
      <w:pPr>
        <w:jc w:val="center"/>
        <w:rPr>
          <w:rFonts w:ascii="Times New Roman" w:hAnsi="Times New Roman" w:cs="Times New Roman"/>
        </w:rPr>
      </w:pPr>
      <w:r w:rsidRPr="00A56764">
        <w:rPr>
          <w:rFonts w:ascii="Times New Roman" w:hAnsi="Times New Roman" w:cs="Times New Roman"/>
        </w:rPr>
        <w:t>Instructor Guide</w:t>
      </w:r>
    </w:p>
    <w:p w14:paraId="52388CE7" w14:textId="77777777" w:rsidR="00684FBA" w:rsidRPr="00A56764" w:rsidRDefault="00684FBA" w:rsidP="00684FBA">
      <w:pPr>
        <w:rPr>
          <w:rFonts w:ascii="Times New Roman" w:hAnsi="Times New Roman" w:cs="Times New Roman"/>
        </w:rPr>
      </w:pPr>
    </w:p>
    <w:p w14:paraId="5E825A20" w14:textId="77777777" w:rsidR="00684FBA" w:rsidRPr="00A56764" w:rsidRDefault="00684FBA" w:rsidP="00684FBA">
      <w:pPr>
        <w:rPr>
          <w:rFonts w:ascii="Times New Roman" w:hAnsi="Times New Roman" w:cs="Times New Roman"/>
          <w:b/>
          <w:bCs/>
        </w:rPr>
      </w:pPr>
      <w:r w:rsidRPr="00A56764">
        <w:rPr>
          <w:rFonts w:ascii="Times New Roman" w:hAnsi="Times New Roman" w:cs="Times New Roman"/>
          <w:b/>
          <w:bCs/>
        </w:rPr>
        <w:t>BACKGROUND INFORMATION</w:t>
      </w:r>
    </w:p>
    <w:p w14:paraId="49C86028" w14:textId="77777777" w:rsidR="00684FBA" w:rsidRPr="00A56764" w:rsidRDefault="00684FBA" w:rsidP="00684FBA">
      <w:pPr>
        <w:rPr>
          <w:rFonts w:ascii="Times New Roman" w:hAnsi="Times New Roman" w:cs="Times New Roman"/>
        </w:rPr>
      </w:pPr>
    </w:p>
    <w:p w14:paraId="39650FA0" w14:textId="7475D55E" w:rsidR="00684FBA" w:rsidRPr="00684FBA" w:rsidRDefault="00684FBA" w:rsidP="00684FBA">
      <w:pPr>
        <w:rPr>
          <w:rFonts w:ascii="Times New Roman" w:hAnsi="Times New Roman" w:cs="Times New Roman"/>
          <w:b/>
          <w:bCs/>
        </w:rPr>
      </w:pPr>
      <w:r w:rsidRPr="00A56764">
        <w:rPr>
          <w:rFonts w:ascii="Times New Roman" w:hAnsi="Times New Roman" w:cs="Times New Roman"/>
          <w:b/>
          <w:bCs/>
        </w:rPr>
        <w:t xml:space="preserve">Learning Outcomes </w:t>
      </w:r>
    </w:p>
    <w:p w14:paraId="7191B783" w14:textId="2CA1C6A5" w:rsidR="00684FBA" w:rsidRDefault="00D250CF" w:rsidP="00684FBA">
      <w:pPr>
        <w:pStyle w:val="ListParagraph"/>
        <w:numPr>
          <w:ilvl w:val="0"/>
          <w:numId w:val="2"/>
        </w:numPr>
        <w:rPr>
          <w:rFonts w:ascii="Times New Roman" w:eastAsia="Times New Roman" w:hAnsi="Times New Roman" w:cs="Times New Roman"/>
        </w:rPr>
      </w:pPr>
      <w:r>
        <w:rPr>
          <w:rFonts w:ascii="Times New Roman" w:eastAsia="Times New Roman" w:hAnsi="Times New Roman" w:cs="Times New Roman"/>
        </w:rPr>
        <w:t>Identify and critically evaluate ways in which evolution bears upon religious belief.</w:t>
      </w:r>
    </w:p>
    <w:p w14:paraId="7B37CB25" w14:textId="4AE57B04" w:rsidR="00684FBA" w:rsidRDefault="00D250CF" w:rsidP="00684FBA">
      <w:pPr>
        <w:pStyle w:val="ListParagraph"/>
        <w:numPr>
          <w:ilvl w:val="0"/>
          <w:numId w:val="2"/>
        </w:numPr>
        <w:rPr>
          <w:rFonts w:ascii="Times New Roman" w:eastAsia="Times New Roman" w:hAnsi="Times New Roman" w:cs="Times New Roman"/>
        </w:rPr>
      </w:pPr>
      <w:r>
        <w:rPr>
          <w:rFonts w:ascii="Times New Roman" w:eastAsia="Times New Roman" w:hAnsi="Times New Roman" w:cs="Times New Roman"/>
        </w:rPr>
        <w:t>Identify and critically evaluate different models for relating science and religion.</w:t>
      </w:r>
    </w:p>
    <w:p w14:paraId="5627B743" w14:textId="75FE2408" w:rsidR="00684FBA" w:rsidRPr="00D250CF" w:rsidRDefault="00D250CF" w:rsidP="00D250CF">
      <w:pPr>
        <w:pStyle w:val="ListParagraph"/>
        <w:numPr>
          <w:ilvl w:val="0"/>
          <w:numId w:val="2"/>
        </w:numPr>
        <w:rPr>
          <w:rFonts w:ascii="Times New Roman" w:eastAsia="Times New Roman" w:hAnsi="Times New Roman" w:cs="Times New Roman"/>
        </w:rPr>
      </w:pPr>
      <w:r>
        <w:rPr>
          <w:rFonts w:ascii="Times New Roman" w:eastAsia="Times New Roman" w:hAnsi="Times New Roman" w:cs="Times New Roman"/>
        </w:rPr>
        <w:t>Reflect on ways in which science (particularly evolution) might (or might not) inform their own faith or worldview</w:t>
      </w:r>
      <w:r w:rsidR="00684FBA" w:rsidRPr="00684FBA">
        <w:rPr>
          <w:rFonts w:ascii="Times New Roman" w:eastAsia="Times New Roman" w:hAnsi="Times New Roman" w:cs="Times New Roman"/>
        </w:rPr>
        <w:t>.</w:t>
      </w:r>
    </w:p>
    <w:p w14:paraId="4E004423" w14:textId="77777777" w:rsidR="00D250CF" w:rsidRPr="00A56764" w:rsidRDefault="00D250CF" w:rsidP="00684FBA">
      <w:pPr>
        <w:spacing w:line="259" w:lineRule="auto"/>
        <w:rPr>
          <w:rFonts w:ascii="Times New Roman" w:eastAsia="Times New Roman" w:hAnsi="Times New Roman" w:cs="Times New Roman"/>
        </w:rPr>
      </w:pPr>
    </w:p>
    <w:p w14:paraId="4CAE7582" w14:textId="2CC6AF35" w:rsidR="00684FBA" w:rsidRPr="00E943B2" w:rsidRDefault="00684FBA" w:rsidP="00684FBA">
      <w:pPr>
        <w:spacing w:line="259" w:lineRule="auto"/>
        <w:rPr>
          <w:rFonts w:ascii="Times New Roman" w:eastAsia="Times New Roman" w:hAnsi="Times New Roman" w:cs="Times New Roman"/>
        </w:rPr>
      </w:pPr>
      <w:r>
        <w:rPr>
          <w:rFonts w:ascii="Times New Roman" w:eastAsia="Times New Roman" w:hAnsi="Times New Roman" w:cs="Times New Roman"/>
          <w:b/>
          <w:bCs/>
        </w:rPr>
        <w:t>Type of Course</w:t>
      </w:r>
      <w:r>
        <w:rPr>
          <w:rFonts w:ascii="Times New Roman" w:eastAsia="Times New Roman" w:hAnsi="Times New Roman" w:cs="Times New Roman"/>
        </w:rPr>
        <w:t>: Introduction to Biology, lower division, biology majors</w:t>
      </w:r>
      <w:r w:rsidR="00F879DB">
        <w:rPr>
          <w:rFonts w:ascii="Times New Roman" w:eastAsia="Times New Roman" w:hAnsi="Times New Roman" w:cs="Times New Roman"/>
        </w:rPr>
        <w:t xml:space="preserve"> and </w:t>
      </w:r>
      <w:r>
        <w:rPr>
          <w:rFonts w:ascii="Times New Roman" w:eastAsia="Times New Roman" w:hAnsi="Times New Roman" w:cs="Times New Roman"/>
        </w:rPr>
        <w:t>other science majors</w:t>
      </w:r>
    </w:p>
    <w:p w14:paraId="5BDED2D8" w14:textId="77777777" w:rsidR="00684FBA" w:rsidRDefault="00684FBA" w:rsidP="00684FBA">
      <w:pPr>
        <w:spacing w:line="259" w:lineRule="auto"/>
        <w:rPr>
          <w:rFonts w:ascii="Times New Roman" w:eastAsia="Times New Roman" w:hAnsi="Times New Roman" w:cs="Times New Roman"/>
          <w:b/>
          <w:bCs/>
        </w:rPr>
      </w:pPr>
    </w:p>
    <w:p w14:paraId="0E4B8169" w14:textId="625A23C2"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Suggested </w:t>
      </w:r>
      <w:r>
        <w:rPr>
          <w:rFonts w:ascii="Times New Roman" w:eastAsia="Times New Roman" w:hAnsi="Times New Roman" w:cs="Times New Roman"/>
          <w:b/>
          <w:bCs/>
        </w:rPr>
        <w:t>Location</w:t>
      </w:r>
      <w:r w:rsidRPr="00A56764">
        <w:rPr>
          <w:rFonts w:ascii="Times New Roman" w:eastAsia="Times New Roman" w:hAnsi="Times New Roman" w:cs="Times New Roman"/>
          <w:b/>
          <w:bCs/>
        </w:rPr>
        <w:t xml:space="preserve"> in the Curriculum</w:t>
      </w:r>
      <w:r w:rsidRPr="00A56764">
        <w:rPr>
          <w:rFonts w:ascii="Times New Roman" w:eastAsia="Times New Roman" w:hAnsi="Times New Roman" w:cs="Times New Roman"/>
        </w:rPr>
        <w:t xml:space="preserve">: </w:t>
      </w:r>
      <w:r w:rsidR="008F4B21">
        <w:rPr>
          <w:rFonts w:ascii="Times New Roman" w:eastAsia="Times New Roman" w:hAnsi="Times New Roman" w:cs="Times New Roman"/>
        </w:rPr>
        <w:t xml:space="preserve">This lesson should </w:t>
      </w:r>
      <w:r w:rsidR="00D250CF">
        <w:rPr>
          <w:rFonts w:ascii="Times New Roman" w:eastAsia="Times New Roman" w:hAnsi="Times New Roman" w:cs="Times New Roman"/>
        </w:rPr>
        <w:t>be located</w:t>
      </w:r>
      <w:r w:rsidR="008F4B21">
        <w:rPr>
          <w:rFonts w:ascii="Times New Roman" w:eastAsia="Times New Roman" w:hAnsi="Times New Roman" w:cs="Times New Roman"/>
        </w:rPr>
        <w:t xml:space="preserve"> towards the end of </w:t>
      </w:r>
      <w:r w:rsidR="00D250CF">
        <w:rPr>
          <w:rFonts w:ascii="Times New Roman" w:eastAsia="Times New Roman" w:hAnsi="Times New Roman" w:cs="Times New Roman"/>
        </w:rPr>
        <w:t xml:space="preserve">the curriculum, after students have been introduced to </w:t>
      </w:r>
      <w:r w:rsidR="00D250CF" w:rsidRPr="00D250CF">
        <w:rPr>
          <w:rFonts w:ascii="Times New Roman" w:eastAsia="Times New Roman" w:hAnsi="Times New Roman" w:cs="Times New Roman"/>
        </w:rPr>
        <w:t>cellular biology</w:t>
      </w:r>
      <w:r w:rsidR="00D250CF">
        <w:rPr>
          <w:rFonts w:ascii="Times New Roman" w:eastAsia="Times New Roman" w:hAnsi="Times New Roman" w:cs="Times New Roman"/>
        </w:rPr>
        <w:t xml:space="preserve">, </w:t>
      </w:r>
      <w:r w:rsidR="00D250CF" w:rsidRPr="00D250CF">
        <w:rPr>
          <w:rFonts w:ascii="Times New Roman" w:eastAsia="Times New Roman" w:hAnsi="Times New Roman" w:cs="Times New Roman"/>
        </w:rPr>
        <w:t>genetics</w:t>
      </w:r>
      <w:r w:rsidR="00D250CF">
        <w:rPr>
          <w:rFonts w:ascii="Times New Roman" w:eastAsia="Times New Roman" w:hAnsi="Times New Roman" w:cs="Times New Roman"/>
        </w:rPr>
        <w:t xml:space="preserve">, </w:t>
      </w:r>
      <w:r w:rsidR="00D250CF" w:rsidRPr="00D250CF">
        <w:rPr>
          <w:rFonts w:ascii="Times New Roman" w:eastAsia="Times New Roman" w:hAnsi="Times New Roman" w:cs="Times New Roman"/>
        </w:rPr>
        <w:t>biodiversity of animal species</w:t>
      </w:r>
      <w:r w:rsidR="00D250CF">
        <w:rPr>
          <w:rFonts w:ascii="Times New Roman" w:eastAsia="Times New Roman" w:hAnsi="Times New Roman" w:cs="Times New Roman"/>
        </w:rPr>
        <w:t xml:space="preserve">, and evolution, including natural selection, speciation, microevolution, and macroevolution. With this foundation, students will be positioned to apply evolutionary concepts to religious belief.  </w:t>
      </w:r>
    </w:p>
    <w:p w14:paraId="01B063ED" w14:textId="77777777" w:rsidR="00684FBA" w:rsidRPr="00A56764" w:rsidRDefault="00684FBA" w:rsidP="00684FBA">
      <w:pPr>
        <w:spacing w:line="259" w:lineRule="auto"/>
        <w:rPr>
          <w:rFonts w:ascii="Times New Roman" w:eastAsia="Times New Roman" w:hAnsi="Times New Roman" w:cs="Times New Roman"/>
        </w:rPr>
      </w:pPr>
    </w:p>
    <w:p w14:paraId="66F63936" w14:textId="5F7B7E7B"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Estimated Time</w:t>
      </w:r>
      <w:r w:rsidRPr="00A56764">
        <w:rPr>
          <w:rFonts w:ascii="Times New Roman" w:eastAsia="Times New Roman" w:hAnsi="Times New Roman" w:cs="Times New Roman"/>
        </w:rPr>
        <w:t>:</w:t>
      </w:r>
      <w:r>
        <w:rPr>
          <w:rFonts w:ascii="Times New Roman" w:eastAsia="Times New Roman" w:hAnsi="Times New Roman" w:cs="Times New Roman"/>
        </w:rPr>
        <w:t xml:space="preserve"> This lesson </w:t>
      </w:r>
      <w:r w:rsidR="00AC64A2">
        <w:rPr>
          <w:rFonts w:ascii="Times New Roman" w:eastAsia="Times New Roman" w:hAnsi="Times New Roman" w:cs="Times New Roman"/>
        </w:rPr>
        <w:t xml:space="preserve">will </w:t>
      </w:r>
      <w:r>
        <w:rPr>
          <w:rFonts w:ascii="Times New Roman" w:eastAsia="Times New Roman" w:hAnsi="Times New Roman" w:cs="Times New Roman"/>
        </w:rPr>
        <w:t>take 60 minutes.</w:t>
      </w:r>
    </w:p>
    <w:p w14:paraId="614A0947" w14:textId="7052DAFB" w:rsidR="00684FBA" w:rsidRDefault="00684FBA" w:rsidP="00684FBA">
      <w:pPr>
        <w:spacing w:line="259" w:lineRule="auto"/>
        <w:rPr>
          <w:rFonts w:ascii="Times New Roman" w:eastAsia="Times New Roman" w:hAnsi="Times New Roman" w:cs="Times New Roman"/>
        </w:rPr>
      </w:pPr>
    </w:p>
    <w:p w14:paraId="2CA2D8D5" w14:textId="02B01D4C" w:rsidR="00E3096D" w:rsidRDefault="00684FBA" w:rsidP="00E3096D">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Cultural Barriers to be Considered</w:t>
      </w:r>
      <w:r w:rsidRPr="00A56764">
        <w:rPr>
          <w:rFonts w:ascii="Times New Roman" w:eastAsia="Times New Roman" w:hAnsi="Times New Roman" w:cs="Times New Roman"/>
        </w:rPr>
        <w:t xml:space="preserve">:  </w:t>
      </w:r>
    </w:p>
    <w:p w14:paraId="76E4CC1D" w14:textId="6690C327" w:rsidR="00E3096D" w:rsidRPr="00B613E7" w:rsidRDefault="000D3F5C" w:rsidP="00E3096D">
      <w:pPr>
        <w:pStyle w:val="ListParagraph"/>
        <w:numPr>
          <w:ilvl w:val="0"/>
          <w:numId w:val="8"/>
        </w:numPr>
        <w:rPr>
          <w:rFonts w:ascii="Times New Roman" w:hAnsi="Times New Roman" w:cs="Times New Roman"/>
        </w:rPr>
      </w:pPr>
      <w:r w:rsidRPr="000D3F5C">
        <w:rPr>
          <w:rFonts w:ascii="Times New Roman" w:hAnsi="Times New Roman" w:cs="Times New Roman"/>
          <w:u w:val="single"/>
        </w:rPr>
        <w:t>Assumed</w:t>
      </w:r>
      <w:r w:rsidR="00E3096D" w:rsidRPr="000D3F5C">
        <w:rPr>
          <w:rFonts w:ascii="Times New Roman" w:hAnsi="Times New Roman" w:cs="Times New Roman"/>
          <w:u w:val="single"/>
        </w:rPr>
        <w:t xml:space="preserve"> conflict between science and religion</w:t>
      </w:r>
      <w:r>
        <w:rPr>
          <w:rFonts w:ascii="Times New Roman" w:hAnsi="Times New Roman" w:cs="Times New Roman"/>
        </w:rPr>
        <w:t>: Students from Baptist, evangelical, and/or more conservative Christian backgrounds often assume that science is in conflict with religion</w:t>
      </w:r>
      <w:r w:rsidR="009F2DF5">
        <w:rPr>
          <w:rFonts w:ascii="Times New Roman" w:hAnsi="Times New Roman" w:cs="Times New Roman"/>
        </w:rPr>
        <w:t xml:space="preserve">, or perhaps </w:t>
      </w:r>
      <w:r>
        <w:rPr>
          <w:rFonts w:ascii="Times New Roman" w:hAnsi="Times New Roman" w:cs="Times New Roman"/>
        </w:rPr>
        <w:t>offer</w:t>
      </w:r>
      <w:r w:rsidR="009F2DF5">
        <w:rPr>
          <w:rFonts w:ascii="Times New Roman" w:hAnsi="Times New Roman" w:cs="Times New Roman"/>
        </w:rPr>
        <w:t>s</w:t>
      </w:r>
      <w:r>
        <w:rPr>
          <w:rFonts w:ascii="Times New Roman" w:hAnsi="Times New Roman" w:cs="Times New Roman"/>
        </w:rPr>
        <w:t xml:space="preserve"> an account of reality that seeks to subordinate other accounts based on religion or scripture.</w:t>
      </w:r>
      <w:r w:rsidR="00D119CA">
        <w:rPr>
          <w:rFonts w:ascii="Times New Roman" w:hAnsi="Times New Roman" w:cs="Times New Roman"/>
        </w:rPr>
        <w:t xml:space="preserve"> </w:t>
      </w:r>
      <w:r w:rsidR="009F2DF5">
        <w:rPr>
          <w:rFonts w:ascii="Times New Roman" w:hAnsi="Times New Roman" w:cs="Times New Roman"/>
        </w:rPr>
        <w:t xml:space="preserve"> </w:t>
      </w:r>
      <w:r>
        <w:rPr>
          <w:rFonts w:ascii="Times New Roman" w:hAnsi="Times New Roman" w:cs="Times New Roman"/>
        </w:rPr>
        <w:t xml:space="preserve"> </w:t>
      </w:r>
    </w:p>
    <w:p w14:paraId="42776215" w14:textId="77777777" w:rsidR="00E3096D" w:rsidRPr="00B613E7" w:rsidRDefault="00E3096D" w:rsidP="00E3096D">
      <w:pPr>
        <w:rPr>
          <w:rFonts w:ascii="Times New Roman" w:hAnsi="Times New Roman" w:cs="Times New Roman"/>
        </w:rPr>
      </w:pPr>
    </w:p>
    <w:p w14:paraId="78FA88AE" w14:textId="1DFB1DA9" w:rsidR="00E3096D" w:rsidRPr="009F2DF5" w:rsidRDefault="00E3096D" w:rsidP="00E3096D">
      <w:pPr>
        <w:pStyle w:val="ListParagraph"/>
        <w:numPr>
          <w:ilvl w:val="0"/>
          <w:numId w:val="8"/>
        </w:numPr>
        <w:rPr>
          <w:rFonts w:ascii="Times New Roman" w:hAnsi="Times New Roman" w:cs="Times New Roman"/>
          <w:u w:val="single"/>
        </w:rPr>
      </w:pPr>
      <w:r w:rsidRPr="009F2DF5">
        <w:rPr>
          <w:rFonts w:ascii="Times New Roman" w:hAnsi="Times New Roman" w:cs="Times New Roman"/>
          <w:u w:val="single"/>
        </w:rPr>
        <w:t>Misunderstanding of evolution</w:t>
      </w:r>
      <w:r w:rsidR="009F2DF5">
        <w:rPr>
          <w:rFonts w:ascii="Times New Roman" w:hAnsi="Times New Roman" w:cs="Times New Roman"/>
        </w:rPr>
        <w:t xml:space="preserve">: </w:t>
      </w:r>
      <w:r w:rsidR="00D119CA">
        <w:rPr>
          <w:rFonts w:ascii="Times New Roman" w:hAnsi="Times New Roman" w:cs="Times New Roman"/>
        </w:rPr>
        <w:t>Students sometimes misunderstand basic e</w:t>
      </w:r>
      <w:r w:rsidR="009F2DF5">
        <w:rPr>
          <w:rFonts w:ascii="Times New Roman" w:hAnsi="Times New Roman" w:cs="Times New Roman"/>
        </w:rPr>
        <w:t>volutionary principles such as common descent and natural selection</w:t>
      </w:r>
      <w:r w:rsidR="00D119CA">
        <w:rPr>
          <w:rFonts w:ascii="Times New Roman" w:hAnsi="Times New Roman" w:cs="Times New Roman"/>
        </w:rPr>
        <w:t xml:space="preserve">, which leads to confusion about how they might bear upon religious concepts. For example, students sometimes express concerns that humans descended from modern species (such as apes) when in fact descent is more accurately understood as ancestral. </w:t>
      </w:r>
      <w:r w:rsidR="00D35668">
        <w:rPr>
          <w:rFonts w:ascii="Times New Roman" w:hAnsi="Times New Roman" w:cs="Times New Roman"/>
        </w:rPr>
        <w:t>Though this lesson assumes basic evolutionary understanding, it might still represent a useful opportunity to further clarify evolutionary ideas and how such ideas might be related to religious belief.</w:t>
      </w:r>
    </w:p>
    <w:p w14:paraId="3E5A7F3C" w14:textId="77777777" w:rsidR="00E3096D" w:rsidRPr="00B613E7" w:rsidRDefault="00E3096D" w:rsidP="00E3096D">
      <w:pPr>
        <w:rPr>
          <w:rFonts w:ascii="Times New Roman" w:hAnsi="Times New Roman" w:cs="Times New Roman"/>
        </w:rPr>
      </w:pPr>
    </w:p>
    <w:p w14:paraId="361F8D44" w14:textId="5E4CD1EA" w:rsidR="00E3096D" w:rsidRDefault="00E3096D" w:rsidP="002B1B9A">
      <w:pPr>
        <w:pStyle w:val="ListParagraph"/>
        <w:numPr>
          <w:ilvl w:val="0"/>
          <w:numId w:val="8"/>
        </w:numPr>
        <w:rPr>
          <w:rFonts w:ascii="Times New Roman" w:hAnsi="Times New Roman" w:cs="Times New Roman"/>
        </w:rPr>
      </w:pPr>
      <w:r w:rsidRPr="00F755D8">
        <w:rPr>
          <w:rFonts w:ascii="Times New Roman" w:hAnsi="Times New Roman" w:cs="Times New Roman"/>
          <w:u w:val="single"/>
        </w:rPr>
        <w:t xml:space="preserve">Misunderstanding of </w:t>
      </w:r>
      <w:r w:rsidR="009F2DF5" w:rsidRPr="00F755D8">
        <w:rPr>
          <w:rFonts w:ascii="Times New Roman" w:hAnsi="Times New Roman" w:cs="Times New Roman"/>
          <w:u w:val="single"/>
        </w:rPr>
        <w:t>religion</w:t>
      </w:r>
      <w:r w:rsidR="009F2DF5" w:rsidRPr="00F755D8">
        <w:rPr>
          <w:rFonts w:ascii="Times New Roman" w:hAnsi="Times New Roman" w:cs="Times New Roman"/>
        </w:rPr>
        <w:t>:</w:t>
      </w:r>
      <w:r w:rsidR="00D119CA" w:rsidRPr="00F755D8">
        <w:rPr>
          <w:rFonts w:ascii="Times New Roman" w:hAnsi="Times New Roman" w:cs="Times New Roman"/>
        </w:rPr>
        <w:t xml:space="preserve"> </w:t>
      </w:r>
      <w:r w:rsidR="00F755D8" w:rsidRPr="00F755D8">
        <w:rPr>
          <w:rFonts w:ascii="Times New Roman" w:hAnsi="Times New Roman" w:cs="Times New Roman"/>
        </w:rPr>
        <w:t>Students sometimes misunderstand the nature, function, and purpose of religious belief. For example, science students might expect religion to operate like science</w:t>
      </w:r>
      <w:r w:rsidR="00D35668">
        <w:rPr>
          <w:rFonts w:ascii="Times New Roman" w:hAnsi="Times New Roman" w:cs="Times New Roman"/>
        </w:rPr>
        <w:t>, perhaps expecting that</w:t>
      </w:r>
      <w:r w:rsidR="00F755D8" w:rsidRPr="00F755D8">
        <w:rPr>
          <w:rFonts w:ascii="Times New Roman" w:hAnsi="Times New Roman" w:cs="Times New Roman"/>
        </w:rPr>
        <w:t xml:space="preserve"> belief in God </w:t>
      </w:r>
      <w:r w:rsidR="00D35668">
        <w:rPr>
          <w:rFonts w:ascii="Times New Roman" w:hAnsi="Times New Roman" w:cs="Times New Roman"/>
        </w:rPr>
        <w:t xml:space="preserve">can or should be based </w:t>
      </w:r>
      <w:r w:rsidR="00F755D8" w:rsidRPr="00F755D8">
        <w:rPr>
          <w:rFonts w:ascii="Times New Roman" w:hAnsi="Times New Roman" w:cs="Times New Roman"/>
        </w:rPr>
        <w:t>on physical evidence. Students might also make similar assumptions about scripture; for example, treating scripture like scientific textbooks, assuming that i</w:t>
      </w:r>
      <w:r w:rsidR="00D35668">
        <w:rPr>
          <w:rFonts w:ascii="Times New Roman" w:hAnsi="Times New Roman" w:cs="Times New Roman"/>
        </w:rPr>
        <w:t xml:space="preserve">t is </w:t>
      </w:r>
      <w:r w:rsidR="00F755D8" w:rsidRPr="00F755D8">
        <w:rPr>
          <w:rFonts w:ascii="Times New Roman" w:hAnsi="Times New Roman" w:cs="Times New Roman"/>
        </w:rPr>
        <w:t>ordered towards precisely accurate physical facts, rather than intended to express deeper spiritual truths</w:t>
      </w:r>
      <w:r w:rsidR="00F755D8">
        <w:rPr>
          <w:rFonts w:ascii="Times New Roman" w:hAnsi="Times New Roman" w:cs="Times New Roman"/>
        </w:rPr>
        <w:t>.</w:t>
      </w:r>
    </w:p>
    <w:p w14:paraId="070E4999" w14:textId="77777777" w:rsidR="00F755D8" w:rsidRPr="00F755D8" w:rsidRDefault="00F755D8" w:rsidP="00F755D8">
      <w:pPr>
        <w:rPr>
          <w:rFonts w:ascii="Times New Roman" w:hAnsi="Times New Roman" w:cs="Times New Roman"/>
        </w:rPr>
      </w:pPr>
    </w:p>
    <w:p w14:paraId="737B42CA" w14:textId="4931E47F" w:rsidR="00E3096D" w:rsidRPr="00B613E7" w:rsidRDefault="009F2DF5" w:rsidP="00E3096D">
      <w:pPr>
        <w:pStyle w:val="ListParagraph"/>
        <w:numPr>
          <w:ilvl w:val="0"/>
          <w:numId w:val="8"/>
        </w:numPr>
        <w:rPr>
          <w:rFonts w:ascii="Times New Roman" w:hAnsi="Times New Roman" w:cs="Times New Roman"/>
        </w:rPr>
      </w:pPr>
      <w:r w:rsidRPr="009F2DF5">
        <w:rPr>
          <w:rFonts w:ascii="Times New Roman" w:hAnsi="Times New Roman" w:cs="Times New Roman"/>
          <w:u w:val="single"/>
        </w:rPr>
        <w:t>Limited experience of</w:t>
      </w:r>
      <w:r w:rsidR="00E3096D" w:rsidRPr="009F2DF5">
        <w:rPr>
          <w:rFonts w:ascii="Times New Roman" w:hAnsi="Times New Roman" w:cs="Times New Roman"/>
          <w:u w:val="single"/>
        </w:rPr>
        <w:t xml:space="preserve"> interdisciplinary dialogue</w:t>
      </w:r>
      <w:r>
        <w:rPr>
          <w:rFonts w:ascii="Times New Roman" w:hAnsi="Times New Roman" w:cs="Times New Roman"/>
        </w:rPr>
        <w:t>:</w:t>
      </w:r>
      <w:r w:rsidR="00D119CA">
        <w:rPr>
          <w:rFonts w:ascii="Times New Roman" w:hAnsi="Times New Roman" w:cs="Times New Roman"/>
        </w:rPr>
        <w:t xml:space="preserve"> </w:t>
      </w:r>
      <w:r w:rsidR="00F755D8">
        <w:rPr>
          <w:rFonts w:ascii="Times New Roman" w:hAnsi="Times New Roman" w:cs="Times New Roman"/>
        </w:rPr>
        <w:t>Students might have limited opportunities for bringing together evolution and religion in the classroom. This lack of experience might lead not only to assumptions of conflict between science and religion, but also indifference to this relationship as a consequence of not having studied it.</w:t>
      </w:r>
    </w:p>
    <w:p w14:paraId="5ABE3E76" w14:textId="77777777" w:rsidR="00E3096D" w:rsidRPr="00B613E7" w:rsidRDefault="00E3096D" w:rsidP="00E3096D">
      <w:pPr>
        <w:rPr>
          <w:rFonts w:ascii="Times New Roman" w:hAnsi="Times New Roman" w:cs="Times New Roman"/>
        </w:rPr>
      </w:pPr>
    </w:p>
    <w:p w14:paraId="4F6F111A" w14:textId="402F833B" w:rsidR="00E3096D" w:rsidRPr="00B613E7" w:rsidRDefault="00E3096D" w:rsidP="00E3096D">
      <w:pPr>
        <w:pStyle w:val="ListParagraph"/>
        <w:numPr>
          <w:ilvl w:val="0"/>
          <w:numId w:val="8"/>
        </w:numPr>
        <w:rPr>
          <w:rFonts w:ascii="Times New Roman" w:hAnsi="Times New Roman" w:cs="Times New Roman"/>
        </w:rPr>
      </w:pPr>
      <w:r w:rsidRPr="009F2DF5">
        <w:rPr>
          <w:rFonts w:ascii="Times New Roman" w:hAnsi="Times New Roman" w:cs="Times New Roman"/>
          <w:u w:val="single"/>
        </w:rPr>
        <w:t>Identity</w:t>
      </w:r>
      <w:r w:rsidRPr="00B613E7">
        <w:rPr>
          <w:rFonts w:ascii="Times New Roman" w:hAnsi="Times New Roman" w:cs="Times New Roman"/>
        </w:rPr>
        <w:t xml:space="preserve"> – </w:t>
      </w:r>
      <w:r w:rsidR="00D255D2">
        <w:rPr>
          <w:rFonts w:ascii="Times New Roman" w:hAnsi="Times New Roman" w:cs="Times New Roman"/>
        </w:rPr>
        <w:t xml:space="preserve">Students might assume </w:t>
      </w:r>
      <w:r w:rsidRPr="00B613E7">
        <w:rPr>
          <w:rFonts w:ascii="Times New Roman" w:hAnsi="Times New Roman" w:cs="Times New Roman"/>
        </w:rPr>
        <w:t xml:space="preserve">that one cannot personally be </w:t>
      </w:r>
      <w:r w:rsidR="00D255D2">
        <w:rPr>
          <w:rFonts w:ascii="Times New Roman" w:hAnsi="Times New Roman" w:cs="Times New Roman"/>
        </w:rPr>
        <w:t xml:space="preserve">a </w:t>
      </w:r>
      <w:r w:rsidRPr="00B613E7">
        <w:rPr>
          <w:rFonts w:ascii="Times New Roman" w:hAnsi="Times New Roman" w:cs="Times New Roman"/>
        </w:rPr>
        <w:t xml:space="preserve">Christian and </w:t>
      </w:r>
      <w:r w:rsidR="00D255D2">
        <w:rPr>
          <w:rFonts w:ascii="Times New Roman" w:hAnsi="Times New Roman" w:cs="Times New Roman"/>
        </w:rPr>
        <w:t xml:space="preserve">a </w:t>
      </w:r>
      <w:r w:rsidRPr="00B613E7">
        <w:rPr>
          <w:rFonts w:ascii="Times New Roman" w:hAnsi="Times New Roman" w:cs="Times New Roman"/>
        </w:rPr>
        <w:t>scientist</w:t>
      </w:r>
      <w:r w:rsidR="00D255D2">
        <w:rPr>
          <w:rFonts w:ascii="Times New Roman" w:hAnsi="Times New Roman" w:cs="Times New Roman"/>
        </w:rPr>
        <w:t xml:space="preserve"> at the same time. They might also assume that scientists are atheists, again as a consequence of misunderstandings about the nature of science. In addition, science students might not be culturally competent in terms of engag</w:t>
      </w:r>
      <w:r w:rsidR="00D35668">
        <w:rPr>
          <w:rFonts w:ascii="Times New Roman" w:hAnsi="Times New Roman" w:cs="Times New Roman"/>
        </w:rPr>
        <w:t>ing respectfully</w:t>
      </w:r>
      <w:r w:rsidR="00D255D2">
        <w:rPr>
          <w:rFonts w:ascii="Times New Roman" w:hAnsi="Times New Roman" w:cs="Times New Roman"/>
        </w:rPr>
        <w:t xml:space="preserve"> </w:t>
      </w:r>
      <w:r w:rsidR="00D35668">
        <w:rPr>
          <w:rFonts w:ascii="Times New Roman" w:hAnsi="Times New Roman" w:cs="Times New Roman"/>
        </w:rPr>
        <w:t xml:space="preserve">and constructively </w:t>
      </w:r>
      <w:r w:rsidR="00D255D2">
        <w:rPr>
          <w:rFonts w:ascii="Times New Roman" w:hAnsi="Times New Roman" w:cs="Times New Roman"/>
        </w:rPr>
        <w:t>with religious believers.</w:t>
      </w:r>
    </w:p>
    <w:p w14:paraId="72F00349" w14:textId="77777777" w:rsidR="00E3096D" w:rsidRPr="00B613E7" w:rsidRDefault="00E3096D" w:rsidP="00E3096D">
      <w:pPr>
        <w:rPr>
          <w:rFonts w:ascii="Times New Roman" w:hAnsi="Times New Roman" w:cs="Times New Roman"/>
        </w:rPr>
      </w:pPr>
    </w:p>
    <w:p w14:paraId="07590C19" w14:textId="659E7333" w:rsidR="00D84924" w:rsidRDefault="00E3096D" w:rsidP="00E3096D">
      <w:pPr>
        <w:pStyle w:val="ListParagraph"/>
        <w:numPr>
          <w:ilvl w:val="0"/>
          <w:numId w:val="8"/>
        </w:numPr>
        <w:rPr>
          <w:rFonts w:ascii="Times New Roman" w:hAnsi="Times New Roman" w:cs="Times New Roman"/>
        </w:rPr>
      </w:pPr>
      <w:r w:rsidRPr="00D255D2">
        <w:rPr>
          <w:rFonts w:ascii="Times New Roman" w:hAnsi="Times New Roman" w:cs="Times New Roman"/>
          <w:u w:val="single"/>
        </w:rPr>
        <w:t xml:space="preserve">Culture </w:t>
      </w:r>
      <w:r w:rsidR="009F2DF5" w:rsidRPr="00D255D2">
        <w:rPr>
          <w:rFonts w:ascii="Times New Roman" w:hAnsi="Times New Roman" w:cs="Times New Roman"/>
          <w:u w:val="single"/>
        </w:rPr>
        <w:t>and secularization</w:t>
      </w:r>
      <w:r w:rsidR="009F2DF5">
        <w:rPr>
          <w:rFonts w:ascii="Times New Roman" w:hAnsi="Times New Roman" w:cs="Times New Roman"/>
        </w:rPr>
        <w:t xml:space="preserve">: </w:t>
      </w:r>
      <w:r w:rsidR="00D84924">
        <w:rPr>
          <w:rFonts w:ascii="Times New Roman" w:hAnsi="Times New Roman" w:cs="Times New Roman"/>
        </w:rPr>
        <w:t>Some students, particularly from more conservative or evangelical churches or families, might assume that</w:t>
      </w:r>
      <w:r w:rsidRPr="00B613E7">
        <w:rPr>
          <w:rFonts w:ascii="Times New Roman" w:hAnsi="Times New Roman" w:cs="Times New Roman"/>
        </w:rPr>
        <w:t xml:space="preserve"> embracing science m</w:t>
      </w:r>
      <w:r w:rsidR="00D84924">
        <w:rPr>
          <w:rFonts w:ascii="Times New Roman" w:hAnsi="Times New Roman" w:cs="Times New Roman"/>
        </w:rPr>
        <w:t>eans that</w:t>
      </w:r>
      <w:r w:rsidRPr="00B613E7">
        <w:rPr>
          <w:rFonts w:ascii="Times New Roman" w:hAnsi="Times New Roman" w:cs="Times New Roman"/>
        </w:rPr>
        <w:t xml:space="preserve"> you </w:t>
      </w:r>
      <w:r w:rsidR="00D84924">
        <w:rPr>
          <w:rFonts w:ascii="Times New Roman" w:hAnsi="Times New Roman" w:cs="Times New Roman"/>
        </w:rPr>
        <w:t xml:space="preserve">are a </w:t>
      </w:r>
      <w:r w:rsidRPr="00B613E7">
        <w:rPr>
          <w:rFonts w:ascii="Times New Roman" w:hAnsi="Times New Roman" w:cs="Times New Roman"/>
        </w:rPr>
        <w:t>“bad” Christian</w:t>
      </w:r>
      <w:r w:rsidR="00D84924">
        <w:rPr>
          <w:rFonts w:ascii="Times New Roman" w:hAnsi="Times New Roman" w:cs="Times New Roman"/>
        </w:rPr>
        <w:t>. In addition, Christian science students might be concerned that identifying as Christian might alienate them from the broader scientific community. More broadly, science students and faculty in general might not be culturally sensitive to the need to address this debate. Finally, secularization (declining religious belief in society) can represent a barrier in the sense that lower levels of religious belief or understanding will impact the science and religion dialogue.</w:t>
      </w:r>
    </w:p>
    <w:p w14:paraId="2996CFC1" w14:textId="77777777" w:rsidR="00684FBA" w:rsidRPr="00A56764" w:rsidRDefault="00684FBA" w:rsidP="00684FBA">
      <w:pPr>
        <w:spacing w:line="259" w:lineRule="auto"/>
        <w:rPr>
          <w:rFonts w:ascii="Times New Roman" w:eastAsia="Times New Roman" w:hAnsi="Times New Roman" w:cs="Times New Roman"/>
        </w:rPr>
      </w:pPr>
    </w:p>
    <w:p w14:paraId="195C36E5" w14:textId="6C4E0180"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Establishing Respect in the Classroom</w:t>
      </w:r>
      <w:r w:rsidRPr="00A56764">
        <w:rPr>
          <w:rFonts w:ascii="Times New Roman" w:eastAsia="Times New Roman" w:hAnsi="Times New Roman" w:cs="Times New Roman"/>
        </w:rPr>
        <w:t xml:space="preserve">:  </w:t>
      </w:r>
    </w:p>
    <w:p w14:paraId="01B2BE9F" w14:textId="5D3B97F5" w:rsidR="00684FBA" w:rsidRDefault="00E3096D" w:rsidP="00684FBA">
      <w:pPr>
        <w:pStyle w:val="ListParagraph"/>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u w:val="single"/>
        </w:rPr>
        <w:t xml:space="preserve">Intellectual </w:t>
      </w:r>
      <w:r w:rsidR="005A4565">
        <w:rPr>
          <w:rFonts w:ascii="Times New Roman" w:eastAsia="Times New Roman" w:hAnsi="Times New Roman" w:cs="Times New Roman"/>
          <w:u w:val="single"/>
        </w:rPr>
        <w:t>h</w:t>
      </w:r>
      <w:r>
        <w:rPr>
          <w:rFonts w:ascii="Times New Roman" w:eastAsia="Times New Roman" w:hAnsi="Times New Roman" w:cs="Times New Roman"/>
          <w:u w:val="single"/>
        </w:rPr>
        <w:t>umility</w:t>
      </w:r>
      <w:r w:rsidR="00684FBA">
        <w:rPr>
          <w:rFonts w:ascii="Times New Roman" w:eastAsia="Times New Roman" w:hAnsi="Times New Roman" w:cs="Times New Roman"/>
        </w:rPr>
        <w:t xml:space="preserve">: </w:t>
      </w:r>
      <w:r w:rsidR="00AC64A2">
        <w:rPr>
          <w:rFonts w:ascii="Times New Roman" w:eastAsia="Times New Roman" w:hAnsi="Times New Roman" w:cs="Times New Roman"/>
        </w:rPr>
        <w:t xml:space="preserve">To promote respectful and inclusive interdisciplinary dialogue, the instructor will </w:t>
      </w:r>
      <w:r w:rsidR="00B613E7">
        <w:rPr>
          <w:rFonts w:ascii="Times New Roman" w:eastAsia="Times New Roman" w:hAnsi="Times New Roman" w:cs="Times New Roman"/>
        </w:rPr>
        <w:t>e</w:t>
      </w:r>
      <w:r w:rsidR="00AC64A2">
        <w:rPr>
          <w:rFonts w:ascii="Times New Roman" w:eastAsia="Times New Roman" w:hAnsi="Times New Roman" w:cs="Times New Roman"/>
        </w:rPr>
        <w:t>mphasize both scientific and religious humility. In terms of science, the</w:t>
      </w:r>
      <w:r w:rsidR="00D250CF">
        <w:rPr>
          <w:rFonts w:ascii="Times New Roman" w:eastAsia="Times New Roman" w:hAnsi="Times New Roman" w:cs="Times New Roman"/>
        </w:rPr>
        <w:t xml:space="preserve">re are a diversity of views, </w:t>
      </w:r>
      <w:r w:rsidR="00537D6B">
        <w:rPr>
          <w:rFonts w:ascii="Times New Roman" w:eastAsia="Times New Roman" w:hAnsi="Times New Roman" w:cs="Times New Roman"/>
        </w:rPr>
        <w:t xml:space="preserve">limits to scientific understanding, and </w:t>
      </w:r>
      <w:r w:rsidR="00D250CF">
        <w:rPr>
          <w:rFonts w:ascii="Times New Roman" w:eastAsia="Times New Roman" w:hAnsi="Times New Roman" w:cs="Times New Roman"/>
        </w:rPr>
        <w:t>ongoing research</w:t>
      </w:r>
      <w:r w:rsidR="00537D6B">
        <w:rPr>
          <w:rFonts w:ascii="Times New Roman" w:eastAsia="Times New Roman" w:hAnsi="Times New Roman" w:cs="Times New Roman"/>
        </w:rPr>
        <w:t xml:space="preserve"> programs</w:t>
      </w:r>
      <w:r w:rsidR="00D250CF">
        <w:rPr>
          <w:rFonts w:ascii="Times New Roman" w:eastAsia="Times New Roman" w:hAnsi="Times New Roman" w:cs="Times New Roman"/>
        </w:rPr>
        <w:t xml:space="preserve">. In terms of religion, </w:t>
      </w:r>
      <w:r w:rsidR="00537D6B">
        <w:rPr>
          <w:rFonts w:ascii="Times New Roman" w:eastAsia="Times New Roman" w:hAnsi="Times New Roman" w:cs="Times New Roman"/>
        </w:rPr>
        <w:t xml:space="preserve">there are similar limits to human understanding in terms of the idea that </w:t>
      </w:r>
      <w:r w:rsidR="00D250CF">
        <w:rPr>
          <w:rFonts w:ascii="Times New Roman" w:eastAsia="Times New Roman" w:hAnsi="Times New Roman" w:cs="Times New Roman"/>
        </w:rPr>
        <w:t>God is transcendent</w:t>
      </w:r>
      <w:r w:rsidR="00537D6B">
        <w:rPr>
          <w:rFonts w:ascii="Times New Roman" w:eastAsia="Times New Roman" w:hAnsi="Times New Roman" w:cs="Times New Roman"/>
        </w:rPr>
        <w:t xml:space="preserve">, perfect, and/or </w:t>
      </w:r>
      <w:r w:rsidR="00D250CF">
        <w:rPr>
          <w:rFonts w:ascii="Times New Roman" w:eastAsia="Times New Roman" w:hAnsi="Times New Roman" w:cs="Times New Roman"/>
        </w:rPr>
        <w:t>mysterious</w:t>
      </w:r>
      <w:r w:rsidR="00537D6B">
        <w:rPr>
          <w:rFonts w:ascii="Times New Roman" w:eastAsia="Times New Roman" w:hAnsi="Times New Roman" w:cs="Times New Roman"/>
        </w:rPr>
        <w:t>. The instructor will also clarify that,</w:t>
      </w:r>
      <w:r w:rsidR="00D250CF">
        <w:rPr>
          <w:rFonts w:ascii="Times New Roman" w:eastAsia="Times New Roman" w:hAnsi="Times New Roman" w:cs="Times New Roman"/>
        </w:rPr>
        <w:t xml:space="preserve"> like science, </w:t>
      </w:r>
      <w:r w:rsidR="00537D6B">
        <w:rPr>
          <w:rFonts w:ascii="Times New Roman" w:eastAsia="Times New Roman" w:hAnsi="Times New Roman" w:cs="Times New Roman"/>
        </w:rPr>
        <w:t xml:space="preserve">religion </w:t>
      </w:r>
      <w:r w:rsidR="00D250CF">
        <w:rPr>
          <w:rFonts w:ascii="Times New Roman" w:eastAsia="Times New Roman" w:hAnsi="Times New Roman" w:cs="Times New Roman"/>
        </w:rPr>
        <w:t>involves d</w:t>
      </w:r>
      <w:r w:rsidR="00537D6B">
        <w:rPr>
          <w:rFonts w:ascii="Times New Roman" w:eastAsia="Times New Roman" w:hAnsi="Times New Roman" w:cs="Times New Roman"/>
        </w:rPr>
        <w:t xml:space="preserve">ebate and development, with </w:t>
      </w:r>
      <w:r w:rsidR="00D250CF">
        <w:rPr>
          <w:rFonts w:ascii="Times New Roman" w:eastAsia="Times New Roman" w:hAnsi="Times New Roman" w:cs="Times New Roman"/>
        </w:rPr>
        <w:t xml:space="preserve">scripture, tradition, </w:t>
      </w:r>
      <w:r w:rsidR="00537D6B">
        <w:rPr>
          <w:rFonts w:ascii="Times New Roman" w:eastAsia="Times New Roman" w:hAnsi="Times New Roman" w:cs="Times New Roman"/>
        </w:rPr>
        <w:t xml:space="preserve">and </w:t>
      </w:r>
      <w:r w:rsidR="00D250CF">
        <w:rPr>
          <w:rFonts w:ascii="Times New Roman" w:eastAsia="Times New Roman" w:hAnsi="Times New Roman" w:cs="Times New Roman"/>
        </w:rPr>
        <w:t>doctrines</w:t>
      </w:r>
      <w:r w:rsidR="00537D6B">
        <w:rPr>
          <w:rFonts w:ascii="Times New Roman" w:eastAsia="Times New Roman" w:hAnsi="Times New Roman" w:cs="Times New Roman"/>
        </w:rPr>
        <w:t xml:space="preserve"> subject to human interpretation</w:t>
      </w:r>
      <w:r w:rsidR="00D250CF">
        <w:rPr>
          <w:rFonts w:ascii="Times New Roman" w:eastAsia="Times New Roman" w:hAnsi="Times New Roman" w:cs="Times New Roman"/>
        </w:rPr>
        <w:t xml:space="preserve">. </w:t>
      </w:r>
    </w:p>
    <w:p w14:paraId="3C299E40" w14:textId="566FA56C" w:rsidR="00537D6B" w:rsidRDefault="00D250CF" w:rsidP="00537D6B">
      <w:pPr>
        <w:pStyle w:val="ListParagraph"/>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u w:val="single"/>
        </w:rPr>
        <w:t xml:space="preserve">Similarities between </w:t>
      </w:r>
      <w:r w:rsidR="005A4565">
        <w:rPr>
          <w:rFonts w:ascii="Times New Roman" w:eastAsia="Times New Roman" w:hAnsi="Times New Roman" w:cs="Times New Roman"/>
          <w:u w:val="single"/>
        </w:rPr>
        <w:t>s</w:t>
      </w:r>
      <w:r>
        <w:rPr>
          <w:rFonts w:ascii="Times New Roman" w:eastAsia="Times New Roman" w:hAnsi="Times New Roman" w:cs="Times New Roman"/>
          <w:u w:val="single"/>
        </w:rPr>
        <w:t xml:space="preserve">cience and </w:t>
      </w:r>
      <w:r w:rsidR="005A4565">
        <w:rPr>
          <w:rFonts w:ascii="Times New Roman" w:eastAsia="Times New Roman" w:hAnsi="Times New Roman" w:cs="Times New Roman"/>
          <w:u w:val="single"/>
        </w:rPr>
        <w:t>r</w:t>
      </w:r>
      <w:r>
        <w:rPr>
          <w:rFonts w:ascii="Times New Roman" w:eastAsia="Times New Roman" w:hAnsi="Times New Roman" w:cs="Times New Roman"/>
          <w:u w:val="single"/>
        </w:rPr>
        <w:t>eligion</w:t>
      </w:r>
      <w:r w:rsidR="00684FBA" w:rsidRPr="00BF5DBB">
        <w:rPr>
          <w:rFonts w:ascii="Times New Roman" w:eastAsia="Times New Roman" w:hAnsi="Times New Roman" w:cs="Times New Roman"/>
        </w:rPr>
        <w:t>:</w:t>
      </w:r>
      <w:r w:rsidR="00684FBA">
        <w:rPr>
          <w:rFonts w:ascii="Times New Roman" w:eastAsia="Times New Roman" w:hAnsi="Times New Roman" w:cs="Times New Roman"/>
        </w:rPr>
        <w:t xml:space="preserve"> </w:t>
      </w:r>
      <w:r w:rsidR="00537D6B">
        <w:rPr>
          <w:rFonts w:ascii="Times New Roman" w:eastAsia="Times New Roman" w:hAnsi="Times New Roman" w:cs="Times New Roman"/>
        </w:rPr>
        <w:t xml:space="preserve">To reinforce a respectful learning environment in which science and religion are seen as productive dialogue partners, the </w:t>
      </w:r>
      <w:r w:rsidR="00235BE2">
        <w:rPr>
          <w:rFonts w:ascii="Times New Roman" w:eastAsia="Times New Roman" w:hAnsi="Times New Roman" w:cs="Times New Roman"/>
        </w:rPr>
        <w:t>instructor will emphasize that science and religion are both truth-seeking enterprises; they both, in their own ways, are seeking to enable people to know more about reality. Both disciplines fundamentally seek to advance human understanding and knowledge.</w:t>
      </w:r>
    </w:p>
    <w:p w14:paraId="4C7C77BF" w14:textId="5D1ECBE9" w:rsidR="00E3096D" w:rsidRPr="00537D6B" w:rsidRDefault="00235BE2" w:rsidP="00537D6B">
      <w:pPr>
        <w:pStyle w:val="ListParagraph"/>
        <w:numPr>
          <w:ilvl w:val="0"/>
          <w:numId w:val="5"/>
        </w:numPr>
        <w:spacing w:line="259" w:lineRule="auto"/>
        <w:rPr>
          <w:rFonts w:ascii="Times New Roman" w:eastAsia="Times New Roman" w:hAnsi="Times New Roman" w:cs="Times New Roman"/>
        </w:rPr>
      </w:pPr>
      <w:r>
        <w:rPr>
          <w:rFonts w:ascii="Times New Roman" w:eastAsia="Times New Roman" w:hAnsi="Times New Roman" w:cs="Times New Roman"/>
          <w:u w:val="single"/>
        </w:rPr>
        <w:t>Inclusive and safe learning environment</w:t>
      </w:r>
      <w:r w:rsidR="00684FBA" w:rsidRPr="00537D6B">
        <w:rPr>
          <w:rFonts w:ascii="Times New Roman" w:eastAsia="Times New Roman" w:hAnsi="Times New Roman" w:cs="Times New Roman"/>
        </w:rPr>
        <w:t xml:space="preserve">: </w:t>
      </w:r>
      <w:r>
        <w:rPr>
          <w:rFonts w:ascii="Times New Roman" w:eastAsia="Times New Roman" w:hAnsi="Times New Roman" w:cs="Times New Roman"/>
        </w:rPr>
        <w:t>Given that t</w:t>
      </w:r>
      <w:r w:rsidR="00D250CF" w:rsidRPr="00537D6B">
        <w:rPr>
          <w:rFonts w:ascii="Times New Roman" w:eastAsia="Times New Roman" w:hAnsi="Times New Roman" w:cs="Times New Roman"/>
        </w:rPr>
        <w:t xml:space="preserve">his discussion raises personal issues related to identity, the instructor will </w:t>
      </w:r>
      <w:r>
        <w:rPr>
          <w:rFonts w:ascii="Times New Roman" w:eastAsia="Times New Roman" w:hAnsi="Times New Roman" w:cs="Times New Roman"/>
        </w:rPr>
        <w:t xml:space="preserve">focus specifically on </w:t>
      </w:r>
      <w:r w:rsidR="00D250CF" w:rsidRPr="00537D6B">
        <w:rPr>
          <w:rFonts w:ascii="Times New Roman" w:eastAsia="Times New Roman" w:hAnsi="Times New Roman" w:cs="Times New Roman"/>
        </w:rPr>
        <w:t>creat</w:t>
      </w:r>
      <w:r>
        <w:rPr>
          <w:rFonts w:ascii="Times New Roman" w:eastAsia="Times New Roman" w:hAnsi="Times New Roman" w:cs="Times New Roman"/>
        </w:rPr>
        <w:t>ing</w:t>
      </w:r>
      <w:r w:rsidR="00D250CF" w:rsidRPr="00537D6B">
        <w:rPr>
          <w:rFonts w:ascii="Times New Roman" w:eastAsia="Times New Roman" w:hAnsi="Times New Roman" w:cs="Times New Roman"/>
        </w:rPr>
        <w:t xml:space="preserve"> a safe, </w:t>
      </w:r>
      <w:r>
        <w:rPr>
          <w:rFonts w:ascii="Times New Roman" w:eastAsia="Times New Roman" w:hAnsi="Times New Roman" w:cs="Times New Roman"/>
        </w:rPr>
        <w:t>inclusive</w:t>
      </w:r>
      <w:r w:rsidR="00D250CF" w:rsidRPr="00537D6B">
        <w:rPr>
          <w:rFonts w:ascii="Times New Roman" w:eastAsia="Times New Roman" w:hAnsi="Times New Roman" w:cs="Times New Roman"/>
        </w:rPr>
        <w:t>, and respectful learning environment. If students are uncomfortable expressing opinions in class, the instructor will provide the opportunity for private conversations, perhaps after class or during office hours.</w:t>
      </w:r>
    </w:p>
    <w:p w14:paraId="6FE0A9B8" w14:textId="77777777" w:rsidR="00684FBA" w:rsidRDefault="00684FBA" w:rsidP="00684FBA">
      <w:pPr>
        <w:spacing w:line="259" w:lineRule="auto"/>
        <w:rPr>
          <w:rFonts w:ascii="Times New Roman" w:eastAsia="Times New Roman" w:hAnsi="Times New Roman" w:cs="Times New Roman"/>
        </w:rPr>
      </w:pPr>
    </w:p>
    <w:p w14:paraId="18DBF773" w14:textId="2A51B2C3" w:rsidR="00684FBA" w:rsidRPr="00A56764"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OUTLINE OF RECONCILIATION ACTIVITIES</w:t>
      </w:r>
    </w:p>
    <w:p w14:paraId="49B0B724" w14:textId="5519BB59" w:rsidR="00684FBA" w:rsidRDefault="00684FBA" w:rsidP="00684FBA">
      <w:pPr>
        <w:spacing w:line="259" w:lineRule="auto"/>
        <w:rPr>
          <w:rFonts w:ascii="Times New Roman" w:eastAsia="Times New Roman" w:hAnsi="Times New Roman" w:cs="Times New Roman"/>
          <w:b/>
          <w:bCs/>
        </w:rPr>
      </w:pPr>
    </w:p>
    <w:p w14:paraId="76B1333D" w14:textId="5AE5363B"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Advanced Preparation</w:t>
      </w:r>
      <w:r>
        <w:rPr>
          <w:rFonts w:ascii="Times New Roman" w:eastAsia="Times New Roman" w:hAnsi="Times New Roman" w:cs="Times New Roman"/>
          <w:b/>
          <w:bCs/>
        </w:rPr>
        <w:t xml:space="preserve"> for Instructor</w:t>
      </w:r>
      <w:r w:rsidRPr="00A56764">
        <w:rPr>
          <w:rFonts w:ascii="Times New Roman" w:eastAsia="Times New Roman" w:hAnsi="Times New Roman" w:cs="Times New Roman"/>
        </w:rPr>
        <w:t xml:space="preserve">:  </w:t>
      </w:r>
    </w:p>
    <w:p w14:paraId="392879D1" w14:textId="4AED06AC" w:rsidR="00BD3D46" w:rsidRDefault="00146A3C" w:rsidP="00684FBA">
      <w:pPr>
        <w:pStyle w:val="ListParagraph"/>
        <w:numPr>
          <w:ilvl w:val="0"/>
          <w:numId w:val="1"/>
        </w:numPr>
        <w:spacing w:line="259" w:lineRule="auto"/>
        <w:rPr>
          <w:rFonts w:ascii="Times New Roman" w:eastAsia="Times New Roman" w:hAnsi="Times New Roman" w:cs="Times New Roman"/>
        </w:rPr>
      </w:pPr>
      <w:r>
        <w:rPr>
          <w:rFonts w:ascii="Times New Roman" w:eastAsia="Times New Roman" w:hAnsi="Times New Roman" w:cs="Times New Roman"/>
        </w:rPr>
        <w:lastRenderedPageBreak/>
        <w:t xml:space="preserve">In addition to familiarity with the evolutionary principles covered previously in the </w:t>
      </w:r>
      <w:proofErr w:type="gramStart"/>
      <w:r>
        <w:rPr>
          <w:rFonts w:ascii="Times New Roman" w:eastAsia="Times New Roman" w:hAnsi="Times New Roman" w:cs="Times New Roman"/>
        </w:rPr>
        <w:t>Biology</w:t>
      </w:r>
      <w:proofErr w:type="gramEnd"/>
      <w:r>
        <w:rPr>
          <w:rFonts w:ascii="Times New Roman" w:eastAsia="Times New Roman" w:hAnsi="Times New Roman" w:cs="Times New Roman"/>
        </w:rPr>
        <w:t xml:space="preserve"> curriculum, the instructor should be </w:t>
      </w:r>
      <w:r w:rsidR="00BD3D46">
        <w:rPr>
          <w:rFonts w:ascii="Times New Roman" w:eastAsia="Times New Roman" w:hAnsi="Times New Roman" w:cs="Times New Roman"/>
        </w:rPr>
        <w:t xml:space="preserve">broadly </w:t>
      </w:r>
      <w:r>
        <w:rPr>
          <w:rFonts w:ascii="Times New Roman" w:eastAsia="Times New Roman" w:hAnsi="Times New Roman" w:cs="Times New Roman"/>
        </w:rPr>
        <w:t xml:space="preserve">familiar with </w:t>
      </w:r>
      <w:r w:rsidR="00BD3D46">
        <w:rPr>
          <w:rFonts w:ascii="Times New Roman" w:eastAsia="Times New Roman" w:hAnsi="Times New Roman" w:cs="Times New Roman"/>
        </w:rPr>
        <w:t>the science and religion dialogue, particularly historical issues</w:t>
      </w:r>
      <w:r w:rsidR="00054BF0">
        <w:rPr>
          <w:rFonts w:ascii="Times New Roman" w:eastAsia="Times New Roman" w:hAnsi="Times New Roman" w:cs="Times New Roman"/>
        </w:rPr>
        <w:t xml:space="preserve">, </w:t>
      </w:r>
      <w:r w:rsidR="00BD3D46">
        <w:rPr>
          <w:rFonts w:ascii="Times New Roman" w:eastAsia="Times New Roman" w:hAnsi="Times New Roman" w:cs="Times New Roman"/>
        </w:rPr>
        <w:t>models for relating the two disciplines</w:t>
      </w:r>
      <w:r w:rsidR="00054BF0">
        <w:rPr>
          <w:rFonts w:ascii="Times New Roman" w:eastAsia="Times New Roman" w:hAnsi="Times New Roman" w:cs="Times New Roman"/>
        </w:rPr>
        <w:t>, and key questions that evolution raises for religious belief.</w:t>
      </w:r>
      <w:r w:rsidR="00BD3D46">
        <w:rPr>
          <w:rFonts w:ascii="Times New Roman" w:eastAsia="Times New Roman" w:hAnsi="Times New Roman" w:cs="Times New Roman"/>
        </w:rPr>
        <w:t xml:space="preserve"> See the online resources at the end of this document for helpful </w:t>
      </w:r>
      <w:r w:rsidR="00A41B9D">
        <w:rPr>
          <w:rFonts w:ascii="Times New Roman" w:eastAsia="Times New Roman" w:hAnsi="Times New Roman" w:cs="Times New Roman"/>
        </w:rPr>
        <w:t>introductory readings and videos</w:t>
      </w:r>
      <w:r w:rsidR="00BD3D46">
        <w:rPr>
          <w:rFonts w:ascii="Times New Roman" w:eastAsia="Times New Roman" w:hAnsi="Times New Roman" w:cs="Times New Roman"/>
        </w:rPr>
        <w:t xml:space="preserve">, </w:t>
      </w:r>
      <w:proofErr w:type="gramStart"/>
      <w:r w:rsidR="00BD3D46">
        <w:rPr>
          <w:rFonts w:ascii="Times New Roman" w:eastAsia="Times New Roman" w:hAnsi="Times New Roman" w:cs="Times New Roman"/>
        </w:rPr>
        <w:t>e.g.</w:t>
      </w:r>
      <w:proofErr w:type="gramEnd"/>
      <w:r w:rsidR="00BD3D46">
        <w:rPr>
          <w:rFonts w:ascii="Times New Roman" w:eastAsia="Times New Roman" w:hAnsi="Times New Roman" w:cs="Times New Roman"/>
        </w:rPr>
        <w:t xml:space="preserve"> </w:t>
      </w:r>
      <w:proofErr w:type="spellStart"/>
      <w:r w:rsidR="00BD3D46">
        <w:rPr>
          <w:rFonts w:ascii="Times New Roman" w:eastAsia="Times New Roman" w:hAnsi="Times New Roman" w:cs="Times New Roman"/>
        </w:rPr>
        <w:t>BioLogos</w:t>
      </w:r>
      <w:proofErr w:type="spellEnd"/>
      <w:r w:rsidR="00BD3D46">
        <w:rPr>
          <w:rFonts w:ascii="Times New Roman" w:eastAsia="Times New Roman" w:hAnsi="Times New Roman" w:cs="Times New Roman"/>
        </w:rPr>
        <w:t>, CTNS, AAAS, Stanford Encyclopedia, etc</w:t>
      </w:r>
      <w:r w:rsidR="00A41B9D">
        <w:rPr>
          <w:rFonts w:ascii="Times New Roman" w:eastAsia="Times New Roman" w:hAnsi="Times New Roman" w:cs="Times New Roman"/>
        </w:rPr>
        <w:t>.</w:t>
      </w:r>
    </w:p>
    <w:p w14:paraId="0707A273" w14:textId="02141E56" w:rsidR="00684FBA" w:rsidRPr="00A533F8" w:rsidRDefault="00BD3D46" w:rsidP="00684FBA">
      <w:pPr>
        <w:pStyle w:val="ListParagraph"/>
        <w:numPr>
          <w:ilvl w:val="0"/>
          <w:numId w:val="1"/>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The instructor should also be broadly familiar with </w:t>
      </w:r>
      <w:r w:rsidR="00146A3C">
        <w:rPr>
          <w:rFonts w:ascii="Times New Roman" w:eastAsia="Times New Roman" w:hAnsi="Times New Roman" w:cs="Times New Roman"/>
        </w:rPr>
        <w:t xml:space="preserve">the key thinkers and texts referenced in the lesson plan, including Augustine’s </w:t>
      </w:r>
      <w:proofErr w:type="gramStart"/>
      <w:r w:rsidR="00146A3C" w:rsidRPr="00146A3C">
        <w:rPr>
          <w:rFonts w:ascii="Times New Roman" w:eastAsia="Times New Roman" w:hAnsi="Times New Roman" w:cs="Times New Roman"/>
          <w:i/>
          <w:iCs/>
        </w:rPr>
        <w:t>On</w:t>
      </w:r>
      <w:proofErr w:type="gramEnd"/>
      <w:r w:rsidR="00146A3C" w:rsidRPr="00146A3C">
        <w:rPr>
          <w:rFonts w:ascii="Times New Roman" w:eastAsia="Times New Roman" w:hAnsi="Times New Roman" w:cs="Times New Roman"/>
          <w:i/>
          <w:iCs/>
        </w:rPr>
        <w:t xml:space="preserve"> the Literal Meaning of Genesis</w:t>
      </w:r>
      <w:r w:rsidR="00146A3C">
        <w:rPr>
          <w:rFonts w:ascii="Times New Roman" w:eastAsia="Times New Roman" w:hAnsi="Times New Roman" w:cs="Times New Roman"/>
        </w:rPr>
        <w:t xml:space="preserve">, Galileo’s </w:t>
      </w:r>
      <w:r w:rsidR="00146A3C" w:rsidRPr="00146A3C">
        <w:rPr>
          <w:rFonts w:ascii="Times New Roman" w:eastAsia="Times New Roman" w:hAnsi="Times New Roman" w:cs="Times New Roman"/>
          <w:i/>
          <w:iCs/>
        </w:rPr>
        <w:t>Letter to the Grand Duchess Christina</w:t>
      </w:r>
      <w:r w:rsidR="00146A3C">
        <w:rPr>
          <w:rFonts w:ascii="Times New Roman" w:eastAsia="Times New Roman" w:hAnsi="Times New Roman" w:cs="Times New Roman"/>
        </w:rPr>
        <w:t xml:space="preserve">, and Charles Darwin’s </w:t>
      </w:r>
      <w:r w:rsidR="00146A3C" w:rsidRPr="00146A3C">
        <w:rPr>
          <w:rFonts w:ascii="Times New Roman" w:eastAsia="Times New Roman" w:hAnsi="Times New Roman" w:cs="Times New Roman"/>
          <w:i/>
          <w:iCs/>
        </w:rPr>
        <w:t>On the Origin of Species</w:t>
      </w:r>
      <w:r w:rsidR="00146A3C">
        <w:rPr>
          <w:rFonts w:ascii="Times New Roman" w:eastAsia="Times New Roman" w:hAnsi="Times New Roman" w:cs="Times New Roman"/>
        </w:rPr>
        <w:t xml:space="preserve"> and </w:t>
      </w:r>
      <w:r w:rsidR="00146A3C" w:rsidRPr="00146A3C">
        <w:rPr>
          <w:rFonts w:ascii="Times New Roman" w:eastAsia="Times New Roman" w:hAnsi="Times New Roman" w:cs="Times New Roman"/>
          <w:i/>
          <w:iCs/>
        </w:rPr>
        <w:t>Descent of Man</w:t>
      </w:r>
      <w:r w:rsidR="00146A3C">
        <w:rPr>
          <w:rFonts w:ascii="Times New Roman" w:eastAsia="Times New Roman" w:hAnsi="Times New Roman" w:cs="Times New Roman"/>
        </w:rPr>
        <w:t>. In addition, the instructor should be familiar with relevant biblical passages (</w:t>
      </w:r>
      <w:proofErr w:type="gramStart"/>
      <w:r w:rsidR="00146A3C">
        <w:rPr>
          <w:rFonts w:ascii="Times New Roman" w:eastAsia="Times New Roman" w:hAnsi="Times New Roman" w:cs="Times New Roman"/>
        </w:rPr>
        <w:t>e.g.</w:t>
      </w:r>
      <w:proofErr w:type="gramEnd"/>
      <w:r w:rsidR="00146A3C">
        <w:rPr>
          <w:rFonts w:ascii="Times New Roman" w:eastAsia="Times New Roman" w:hAnsi="Times New Roman" w:cs="Times New Roman"/>
        </w:rPr>
        <w:t xml:space="preserve"> Genesis 1-3, Romans 8, etc.) and </w:t>
      </w:r>
      <w:r>
        <w:rPr>
          <w:rFonts w:ascii="Times New Roman" w:eastAsia="Times New Roman" w:hAnsi="Times New Roman" w:cs="Times New Roman"/>
        </w:rPr>
        <w:t xml:space="preserve">Ian Barbour’s </w:t>
      </w:r>
      <w:r w:rsidR="00146A3C">
        <w:rPr>
          <w:rFonts w:ascii="Times New Roman" w:eastAsia="Times New Roman" w:hAnsi="Times New Roman" w:cs="Times New Roman"/>
        </w:rPr>
        <w:t>models of science and religion discussed at the end of the lesson plan</w:t>
      </w:r>
      <w:r w:rsidR="00A827E0">
        <w:rPr>
          <w:rFonts w:ascii="Times New Roman" w:eastAsia="Times New Roman" w:hAnsi="Times New Roman" w:cs="Times New Roman"/>
        </w:rPr>
        <w:t>.</w:t>
      </w:r>
    </w:p>
    <w:p w14:paraId="30E583CA" w14:textId="77777777" w:rsidR="00684FBA" w:rsidRPr="00A56764" w:rsidRDefault="00684FBA" w:rsidP="00684FBA">
      <w:pPr>
        <w:spacing w:line="259" w:lineRule="auto"/>
        <w:rPr>
          <w:rFonts w:ascii="Times New Roman" w:eastAsia="Times New Roman" w:hAnsi="Times New Roman" w:cs="Times New Roman"/>
        </w:rPr>
      </w:pPr>
    </w:p>
    <w:p w14:paraId="6FFDAC1B" w14:textId="642809EC" w:rsidR="00684FB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Supplies Needed</w:t>
      </w:r>
      <w:r w:rsidRPr="00A56764">
        <w:rPr>
          <w:rFonts w:ascii="Times New Roman" w:eastAsia="Times New Roman" w:hAnsi="Times New Roman" w:cs="Times New Roman"/>
        </w:rPr>
        <w:t>:</w:t>
      </w:r>
      <w:r w:rsidR="00AC64A2">
        <w:rPr>
          <w:rFonts w:ascii="Times New Roman" w:eastAsia="Times New Roman" w:hAnsi="Times New Roman" w:cs="Times New Roman"/>
        </w:rPr>
        <w:t xml:space="preserve"> C</w:t>
      </w:r>
      <w:r w:rsidR="005A4565">
        <w:rPr>
          <w:rFonts w:ascii="Times New Roman" w:eastAsia="Times New Roman" w:hAnsi="Times New Roman" w:cs="Times New Roman"/>
        </w:rPr>
        <w:t>omputer, C</w:t>
      </w:r>
      <w:r w:rsidR="00AC64A2">
        <w:rPr>
          <w:rFonts w:ascii="Times New Roman" w:eastAsia="Times New Roman" w:hAnsi="Times New Roman" w:cs="Times New Roman"/>
        </w:rPr>
        <w:t>anvas</w:t>
      </w:r>
      <w:r w:rsidR="005A4565">
        <w:rPr>
          <w:rFonts w:ascii="Times New Roman" w:eastAsia="Times New Roman" w:hAnsi="Times New Roman" w:cs="Times New Roman"/>
        </w:rPr>
        <w:t>, projector</w:t>
      </w:r>
      <w:r w:rsidR="00C16C06">
        <w:rPr>
          <w:rFonts w:ascii="Times New Roman" w:eastAsia="Times New Roman" w:hAnsi="Times New Roman" w:cs="Times New Roman"/>
        </w:rPr>
        <w:t>.</w:t>
      </w:r>
    </w:p>
    <w:p w14:paraId="7DF5DD76" w14:textId="77777777" w:rsidR="00684FBA" w:rsidRPr="00A56764" w:rsidRDefault="00684FBA" w:rsidP="00684FBA">
      <w:pPr>
        <w:spacing w:line="259" w:lineRule="auto"/>
        <w:rPr>
          <w:rFonts w:ascii="Times New Roman" w:eastAsia="Times New Roman" w:hAnsi="Times New Roman" w:cs="Times New Roman"/>
          <w:b/>
          <w:bCs/>
        </w:rPr>
      </w:pPr>
    </w:p>
    <w:p w14:paraId="4721DA43" w14:textId="431FD121" w:rsidR="00AC64A2" w:rsidRDefault="00684FBA" w:rsidP="00684FBA">
      <w:pPr>
        <w:spacing w:line="259" w:lineRule="auto"/>
        <w:rPr>
          <w:rFonts w:ascii="Times New Roman" w:eastAsia="Times New Roman" w:hAnsi="Times New Roman" w:cs="Times New Roman"/>
        </w:rPr>
      </w:pPr>
      <w:r>
        <w:rPr>
          <w:rFonts w:ascii="Times New Roman" w:eastAsia="Times New Roman" w:hAnsi="Times New Roman" w:cs="Times New Roman"/>
          <w:b/>
          <w:bCs/>
        </w:rPr>
        <w:t>Pre-Class Assignment</w:t>
      </w:r>
      <w:r w:rsidRPr="00A56764">
        <w:rPr>
          <w:rFonts w:ascii="Times New Roman" w:eastAsia="Times New Roman" w:hAnsi="Times New Roman" w:cs="Times New Roman"/>
        </w:rPr>
        <w:t xml:space="preserve">: </w:t>
      </w:r>
      <w:r>
        <w:rPr>
          <w:rFonts w:ascii="Times New Roman" w:eastAsia="Times New Roman" w:hAnsi="Times New Roman" w:cs="Times New Roman"/>
        </w:rPr>
        <w:t xml:space="preserve">The instructor will </w:t>
      </w:r>
      <w:r w:rsidR="00F039DC">
        <w:rPr>
          <w:rFonts w:ascii="Times New Roman" w:eastAsia="Times New Roman" w:hAnsi="Times New Roman" w:cs="Times New Roman"/>
        </w:rPr>
        <w:t>ask students to prepare a brief one-paragraph reflection on how they believe evolution relates (or does not relate) to religious belief</w:t>
      </w:r>
      <w:r w:rsidR="00AC64A2">
        <w:rPr>
          <w:rFonts w:ascii="Times New Roman" w:eastAsia="Times New Roman" w:hAnsi="Times New Roman" w:cs="Times New Roman"/>
        </w:rPr>
        <w:t>.</w:t>
      </w:r>
      <w:r w:rsidR="00F039DC">
        <w:rPr>
          <w:rFonts w:ascii="Times New Roman" w:eastAsia="Times New Roman" w:hAnsi="Times New Roman" w:cs="Times New Roman"/>
        </w:rPr>
        <w:t xml:space="preserve"> No readings or models will be provided ahead of class so that the </w:t>
      </w:r>
      <w:r w:rsidR="00A75668">
        <w:rPr>
          <w:rFonts w:ascii="Times New Roman" w:eastAsia="Times New Roman" w:hAnsi="Times New Roman" w:cs="Times New Roman"/>
        </w:rPr>
        <w:t xml:space="preserve">students can approach the assignment in their own way and using their own words. </w:t>
      </w:r>
    </w:p>
    <w:p w14:paraId="54E83E36" w14:textId="77777777" w:rsidR="00AC64A2" w:rsidRDefault="00AC64A2" w:rsidP="00684FBA">
      <w:pPr>
        <w:spacing w:line="259" w:lineRule="auto"/>
        <w:rPr>
          <w:rFonts w:ascii="Times New Roman" w:eastAsia="Times New Roman" w:hAnsi="Times New Roman" w:cs="Times New Roman"/>
        </w:rPr>
      </w:pPr>
    </w:p>
    <w:p w14:paraId="1B6EBB0B" w14:textId="5B6CF68F" w:rsidR="00684FBA" w:rsidRDefault="00AC64A2" w:rsidP="00684FBA">
      <w:pPr>
        <w:spacing w:line="259" w:lineRule="auto"/>
        <w:rPr>
          <w:rFonts w:ascii="Times New Roman" w:eastAsia="Times New Roman" w:hAnsi="Times New Roman" w:cs="Times New Roman"/>
        </w:rPr>
      </w:pPr>
      <w:r w:rsidRPr="00AC64A2">
        <w:rPr>
          <w:rFonts w:ascii="Times New Roman" w:eastAsia="Times New Roman" w:hAnsi="Times New Roman" w:cs="Times New Roman"/>
          <w:b/>
          <w:bCs/>
        </w:rPr>
        <w:t>Procedure</w:t>
      </w:r>
      <w:r>
        <w:rPr>
          <w:rFonts w:ascii="Times New Roman" w:eastAsia="Times New Roman" w:hAnsi="Times New Roman" w:cs="Times New Roman"/>
        </w:rPr>
        <w:t>:</w:t>
      </w:r>
      <w:r w:rsidR="00F039DC">
        <w:rPr>
          <w:rFonts w:ascii="Times New Roman" w:eastAsia="Times New Roman" w:hAnsi="Times New Roman" w:cs="Times New Roman"/>
        </w:rPr>
        <w:t xml:space="preserve"> </w:t>
      </w:r>
      <w:r w:rsidR="00A75668">
        <w:rPr>
          <w:rFonts w:ascii="Times New Roman" w:eastAsia="Times New Roman" w:hAnsi="Times New Roman" w:cs="Times New Roman"/>
        </w:rPr>
        <w:t xml:space="preserve">The instructor will </w:t>
      </w:r>
      <w:r w:rsidR="009F3053">
        <w:rPr>
          <w:rFonts w:ascii="Times New Roman" w:eastAsia="Times New Roman" w:hAnsi="Times New Roman" w:cs="Times New Roman"/>
        </w:rPr>
        <w:t>present the material and lead the discussion according to the following outline:</w:t>
      </w:r>
    </w:p>
    <w:p w14:paraId="5322D6FB" w14:textId="18C439C5" w:rsidR="00F039DC" w:rsidRDefault="00F039DC" w:rsidP="00F039DC">
      <w:pPr>
        <w:pStyle w:val="ListParagraph"/>
        <w:numPr>
          <w:ilvl w:val="0"/>
          <w:numId w:val="9"/>
        </w:numPr>
        <w:spacing w:line="259" w:lineRule="auto"/>
        <w:rPr>
          <w:rFonts w:ascii="Times New Roman" w:eastAsia="Times New Roman" w:hAnsi="Times New Roman" w:cs="Times New Roman"/>
        </w:rPr>
      </w:pPr>
      <w:r w:rsidRPr="001A6AE3">
        <w:rPr>
          <w:rFonts w:ascii="Times New Roman" w:eastAsia="Times New Roman" w:hAnsi="Times New Roman" w:cs="Times New Roman"/>
          <w:u w:val="single"/>
        </w:rPr>
        <w:t>Introductory discussion</w:t>
      </w:r>
      <w:r w:rsidR="009F3053" w:rsidRPr="001A6AE3">
        <w:rPr>
          <w:rFonts w:ascii="Times New Roman" w:eastAsia="Times New Roman" w:hAnsi="Times New Roman" w:cs="Times New Roman"/>
          <w:u w:val="single"/>
        </w:rPr>
        <w:t xml:space="preserve"> (5 minutes)</w:t>
      </w:r>
      <w:r>
        <w:rPr>
          <w:rFonts w:ascii="Times New Roman" w:eastAsia="Times New Roman" w:hAnsi="Times New Roman" w:cs="Times New Roman"/>
        </w:rPr>
        <w:t>:</w:t>
      </w:r>
      <w:r w:rsidR="009F3053">
        <w:rPr>
          <w:rFonts w:ascii="Times New Roman" w:eastAsia="Times New Roman" w:hAnsi="Times New Roman" w:cs="Times New Roman"/>
        </w:rPr>
        <w:t xml:space="preserve"> To open the lesson, the instructor will invite students to share brief points or reflections based on the pre-class assignment. The </w:t>
      </w:r>
      <w:r w:rsidR="000A11AD">
        <w:rPr>
          <w:rFonts w:ascii="Times New Roman" w:eastAsia="Times New Roman" w:hAnsi="Times New Roman" w:cs="Times New Roman"/>
        </w:rPr>
        <w:t xml:space="preserve">goal </w:t>
      </w:r>
      <w:r w:rsidR="009F3053">
        <w:rPr>
          <w:rFonts w:ascii="Times New Roman" w:eastAsia="Times New Roman" w:hAnsi="Times New Roman" w:cs="Times New Roman"/>
        </w:rPr>
        <w:t xml:space="preserve">is to </w:t>
      </w:r>
      <w:r w:rsidR="000A11AD">
        <w:rPr>
          <w:rFonts w:ascii="Times New Roman" w:eastAsia="Times New Roman" w:hAnsi="Times New Roman" w:cs="Times New Roman"/>
        </w:rPr>
        <w:t>generate</w:t>
      </w:r>
      <w:r w:rsidR="009F3053">
        <w:rPr>
          <w:rFonts w:ascii="Times New Roman" w:eastAsia="Times New Roman" w:hAnsi="Times New Roman" w:cs="Times New Roman"/>
        </w:rPr>
        <w:t xml:space="preserve"> a preliminary view of how the students believe evolution relates to religion. This discussion will be brief, high-level, and need not entail highly personal or specific details.</w:t>
      </w:r>
    </w:p>
    <w:p w14:paraId="3E6C9077" w14:textId="223B90BE" w:rsidR="00A5498E" w:rsidRDefault="00F039DC" w:rsidP="00AD121C">
      <w:pPr>
        <w:pStyle w:val="ListParagraph"/>
        <w:numPr>
          <w:ilvl w:val="0"/>
          <w:numId w:val="9"/>
        </w:numPr>
        <w:spacing w:line="259" w:lineRule="auto"/>
        <w:rPr>
          <w:rFonts w:ascii="Times New Roman" w:eastAsia="Times New Roman" w:hAnsi="Times New Roman" w:cs="Times New Roman"/>
        </w:rPr>
      </w:pPr>
      <w:r w:rsidRPr="001A6AE3">
        <w:rPr>
          <w:rFonts w:ascii="Times New Roman" w:eastAsia="Times New Roman" w:hAnsi="Times New Roman" w:cs="Times New Roman"/>
          <w:u w:val="single"/>
        </w:rPr>
        <w:t>Brief history of Christian engagement with science</w:t>
      </w:r>
      <w:r w:rsidR="009F3053" w:rsidRPr="001A6AE3">
        <w:rPr>
          <w:rFonts w:ascii="Times New Roman" w:eastAsia="Times New Roman" w:hAnsi="Times New Roman" w:cs="Times New Roman"/>
          <w:u w:val="single"/>
        </w:rPr>
        <w:t xml:space="preserve"> (10 minutes)</w:t>
      </w:r>
      <w:r w:rsidR="009F3053">
        <w:rPr>
          <w:rFonts w:ascii="Times New Roman" w:eastAsia="Times New Roman" w:hAnsi="Times New Roman" w:cs="Times New Roman"/>
        </w:rPr>
        <w:t>:</w:t>
      </w:r>
      <w:r w:rsidR="00AD121C">
        <w:rPr>
          <w:rFonts w:ascii="Times New Roman" w:eastAsia="Times New Roman" w:hAnsi="Times New Roman" w:cs="Times New Roman"/>
        </w:rPr>
        <w:t xml:space="preserve"> To illustrate that </w:t>
      </w:r>
      <w:r w:rsidR="00AD121C" w:rsidRPr="00AD121C">
        <w:rPr>
          <w:rFonts w:ascii="Times New Roman" w:eastAsia="Times New Roman" w:hAnsi="Times New Roman" w:cs="Times New Roman"/>
        </w:rPr>
        <w:t>Christians throughout history have engaged constructively with the natural world</w:t>
      </w:r>
      <w:r w:rsidR="00AD121C">
        <w:rPr>
          <w:rFonts w:ascii="Times New Roman" w:eastAsia="Times New Roman" w:hAnsi="Times New Roman" w:cs="Times New Roman"/>
        </w:rPr>
        <w:t xml:space="preserve">, the instructor will provide a brief overview of </w:t>
      </w:r>
      <w:r w:rsidR="00274A0F">
        <w:rPr>
          <w:rFonts w:ascii="Times New Roman" w:eastAsia="Times New Roman" w:hAnsi="Times New Roman" w:cs="Times New Roman"/>
        </w:rPr>
        <w:t>significant</w:t>
      </w:r>
      <w:r w:rsidR="00AD121C">
        <w:rPr>
          <w:rFonts w:ascii="Times New Roman" w:eastAsia="Times New Roman" w:hAnsi="Times New Roman" w:cs="Times New Roman"/>
        </w:rPr>
        <w:t xml:space="preserve"> Christian contributions to scientific thinking.</w:t>
      </w:r>
      <w:r w:rsidR="00274A0F">
        <w:rPr>
          <w:rFonts w:ascii="Times New Roman" w:eastAsia="Times New Roman" w:hAnsi="Times New Roman" w:cs="Times New Roman"/>
        </w:rPr>
        <w:t xml:space="preserve"> The </w:t>
      </w:r>
      <w:r w:rsidR="00603739">
        <w:rPr>
          <w:rFonts w:ascii="Times New Roman" w:eastAsia="Times New Roman" w:hAnsi="Times New Roman" w:cs="Times New Roman"/>
        </w:rPr>
        <w:t>goal</w:t>
      </w:r>
      <w:r w:rsidR="00274A0F">
        <w:rPr>
          <w:rFonts w:ascii="Times New Roman" w:eastAsia="Times New Roman" w:hAnsi="Times New Roman" w:cs="Times New Roman"/>
        </w:rPr>
        <w:t xml:space="preserve"> is to show that Christians are not just </w:t>
      </w:r>
      <w:r w:rsidR="00823E01">
        <w:rPr>
          <w:rFonts w:ascii="Times New Roman" w:eastAsia="Times New Roman" w:hAnsi="Times New Roman" w:cs="Times New Roman"/>
        </w:rPr>
        <w:t>reacting to modern scientific developments like evolution, but have shaped and driven science throughout history.</w:t>
      </w:r>
    </w:p>
    <w:p w14:paraId="6169195E" w14:textId="7AC5AFE1" w:rsidR="00F039DC" w:rsidRDefault="00A5498E" w:rsidP="00A5498E">
      <w:pPr>
        <w:pStyle w:val="ListParagraph"/>
        <w:numPr>
          <w:ilvl w:val="1"/>
          <w:numId w:val="9"/>
        </w:numPr>
        <w:spacing w:line="259" w:lineRule="auto"/>
        <w:rPr>
          <w:rFonts w:ascii="Times New Roman" w:eastAsia="Times New Roman" w:hAnsi="Times New Roman" w:cs="Times New Roman"/>
        </w:rPr>
      </w:pPr>
      <w:r w:rsidRPr="00A5498E">
        <w:rPr>
          <w:rFonts w:ascii="Times New Roman" w:eastAsia="Times New Roman" w:hAnsi="Times New Roman" w:cs="Times New Roman"/>
          <w:i/>
          <w:iCs/>
        </w:rPr>
        <w:t>Augustine</w:t>
      </w:r>
      <w:r w:rsidRPr="00A5498E">
        <w:rPr>
          <w:rFonts w:ascii="Times New Roman" w:eastAsia="Times New Roman" w:hAnsi="Times New Roman" w:cs="Times New Roman"/>
        </w:rPr>
        <w:t>:</w:t>
      </w:r>
      <w:r>
        <w:rPr>
          <w:rFonts w:ascii="Times New Roman" w:eastAsia="Times New Roman" w:hAnsi="Times New Roman" w:cs="Times New Roman"/>
        </w:rPr>
        <w:t xml:space="preserve"> T</w:t>
      </w:r>
      <w:r w:rsidR="00AD121C">
        <w:rPr>
          <w:rFonts w:ascii="Times New Roman" w:eastAsia="Times New Roman" w:hAnsi="Times New Roman" w:cs="Times New Roman"/>
        </w:rPr>
        <w:t xml:space="preserve">he instructor will note that one of the most important Church Fathers, Augustine of Hippo (354-430) </w:t>
      </w:r>
      <w:r w:rsidR="00E05BB0">
        <w:rPr>
          <w:rFonts w:ascii="Times New Roman" w:eastAsia="Times New Roman" w:hAnsi="Times New Roman" w:cs="Times New Roman"/>
        </w:rPr>
        <w:t>powerfully Christian attitudes towards nature and the natural sciences</w:t>
      </w:r>
      <w:r w:rsidR="00AD121C">
        <w:rPr>
          <w:rFonts w:ascii="Times New Roman" w:eastAsia="Times New Roman" w:hAnsi="Times New Roman" w:cs="Times New Roman"/>
        </w:rPr>
        <w:t xml:space="preserve">. His text, </w:t>
      </w:r>
      <w:r w:rsidR="00AD121C" w:rsidRPr="00A5498E">
        <w:rPr>
          <w:rFonts w:ascii="Times New Roman" w:eastAsia="Times New Roman" w:hAnsi="Times New Roman" w:cs="Times New Roman"/>
          <w:i/>
          <w:iCs/>
        </w:rPr>
        <w:t>On the Literal Meaning of Genesis</w:t>
      </w:r>
      <w:r w:rsidR="00AD121C">
        <w:rPr>
          <w:rFonts w:ascii="Times New Roman" w:eastAsia="Times New Roman" w:hAnsi="Times New Roman" w:cs="Times New Roman"/>
        </w:rPr>
        <w:t xml:space="preserve">, demonstrates a strong understanding of the physical world and its relevance to biblical interpretation. He warned Christians against </w:t>
      </w:r>
      <w:r w:rsidR="00AD121C" w:rsidRPr="00AD121C">
        <w:rPr>
          <w:rFonts w:ascii="Times New Roman" w:eastAsia="Times New Roman" w:hAnsi="Times New Roman" w:cs="Times New Roman"/>
        </w:rPr>
        <w:t xml:space="preserve">making statements that seem to contradict our best knowledge about </w:t>
      </w:r>
      <w:r w:rsidR="00AD121C">
        <w:rPr>
          <w:rFonts w:ascii="Times New Roman" w:eastAsia="Times New Roman" w:hAnsi="Times New Roman" w:cs="Times New Roman"/>
        </w:rPr>
        <w:t>the natural world.</w:t>
      </w:r>
    </w:p>
    <w:p w14:paraId="1E218374" w14:textId="0E2E97ED" w:rsidR="00A5498E" w:rsidRDefault="00A5498E" w:rsidP="00A5498E">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i/>
          <w:iCs/>
        </w:rPr>
        <w:t>Copernicus and Galileo</w:t>
      </w:r>
      <w:r>
        <w:rPr>
          <w:rFonts w:ascii="Times New Roman" w:eastAsia="Times New Roman" w:hAnsi="Times New Roman" w:cs="Times New Roman"/>
        </w:rPr>
        <w:t xml:space="preserve">: </w:t>
      </w:r>
      <w:r w:rsidR="00D0645B">
        <w:rPr>
          <w:rFonts w:ascii="Times New Roman" w:eastAsia="Times New Roman" w:hAnsi="Times New Roman" w:cs="Times New Roman"/>
        </w:rPr>
        <w:t xml:space="preserve">Though often cited as evidence of conflict between science and religion, the instructor will note that both Copernicus </w:t>
      </w:r>
      <w:r w:rsidR="00274A0F">
        <w:rPr>
          <w:rFonts w:ascii="Times New Roman" w:eastAsia="Times New Roman" w:hAnsi="Times New Roman" w:cs="Times New Roman"/>
        </w:rPr>
        <w:t>(1473-1543)</w:t>
      </w:r>
      <w:r w:rsidR="00823E01">
        <w:rPr>
          <w:rFonts w:ascii="Times New Roman" w:eastAsia="Times New Roman" w:hAnsi="Times New Roman" w:cs="Times New Roman"/>
        </w:rPr>
        <w:t xml:space="preserve"> </w:t>
      </w:r>
      <w:r w:rsidR="00D0645B">
        <w:rPr>
          <w:rFonts w:ascii="Times New Roman" w:eastAsia="Times New Roman" w:hAnsi="Times New Roman" w:cs="Times New Roman"/>
        </w:rPr>
        <w:t>and Galileo</w:t>
      </w:r>
      <w:r w:rsidR="00274A0F">
        <w:rPr>
          <w:rFonts w:ascii="Times New Roman" w:eastAsia="Times New Roman" w:hAnsi="Times New Roman" w:cs="Times New Roman"/>
        </w:rPr>
        <w:t xml:space="preserve"> (1564-1642) believed that their scientific work would help illuminate the nature of God’s creation. In particular, Galileo </w:t>
      </w:r>
      <w:r w:rsidR="00274A0F" w:rsidRPr="00274A0F">
        <w:rPr>
          <w:rFonts w:ascii="Times New Roman" w:eastAsia="Times New Roman" w:hAnsi="Times New Roman" w:cs="Times New Roman"/>
        </w:rPr>
        <w:t>argued that science does not con</w:t>
      </w:r>
      <w:r w:rsidR="00823E01">
        <w:rPr>
          <w:rFonts w:ascii="Times New Roman" w:eastAsia="Times New Roman" w:hAnsi="Times New Roman" w:cs="Times New Roman"/>
        </w:rPr>
        <w:t>tradict</w:t>
      </w:r>
      <w:r w:rsidR="00274A0F" w:rsidRPr="00274A0F">
        <w:rPr>
          <w:rFonts w:ascii="Times New Roman" w:eastAsia="Times New Roman" w:hAnsi="Times New Roman" w:cs="Times New Roman"/>
        </w:rPr>
        <w:t xml:space="preserve"> scripture because they concern different things (physical world</w:t>
      </w:r>
      <w:r w:rsidR="00823E01">
        <w:rPr>
          <w:rFonts w:ascii="Times New Roman" w:eastAsia="Times New Roman" w:hAnsi="Times New Roman" w:cs="Times New Roman"/>
        </w:rPr>
        <w:t>,</w:t>
      </w:r>
      <w:r w:rsidR="00274A0F" w:rsidRPr="00274A0F">
        <w:rPr>
          <w:rFonts w:ascii="Times New Roman" w:eastAsia="Times New Roman" w:hAnsi="Times New Roman" w:cs="Times New Roman"/>
        </w:rPr>
        <w:t xml:space="preserve"> faith</w:t>
      </w:r>
      <w:r w:rsidR="00274A0F">
        <w:rPr>
          <w:rFonts w:ascii="Times New Roman" w:eastAsia="Times New Roman" w:hAnsi="Times New Roman" w:cs="Times New Roman"/>
        </w:rPr>
        <w:t>).</w:t>
      </w:r>
    </w:p>
    <w:p w14:paraId="279B62CB" w14:textId="2364C6F7" w:rsidR="00D0645B" w:rsidRPr="00274A0F" w:rsidRDefault="00D0645B" w:rsidP="00274A0F">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i/>
          <w:iCs/>
        </w:rPr>
        <w:lastRenderedPageBreak/>
        <w:t>Medieval universities</w:t>
      </w:r>
      <w:r>
        <w:rPr>
          <w:rFonts w:ascii="Times New Roman" w:eastAsia="Times New Roman" w:hAnsi="Times New Roman" w:cs="Times New Roman"/>
        </w:rPr>
        <w:t xml:space="preserve">: </w:t>
      </w:r>
      <w:r w:rsidR="00274A0F">
        <w:rPr>
          <w:rFonts w:ascii="Times New Roman" w:eastAsia="Times New Roman" w:hAnsi="Times New Roman" w:cs="Times New Roman"/>
        </w:rPr>
        <w:t>The instructor will highlight ways in which m</w:t>
      </w:r>
      <w:r w:rsidR="00274A0F" w:rsidRPr="00274A0F">
        <w:rPr>
          <w:rFonts w:ascii="Times New Roman" w:eastAsia="Times New Roman" w:hAnsi="Times New Roman" w:cs="Times New Roman"/>
        </w:rPr>
        <w:t>edieval universities delivered cutting-edge scientific researc</w:t>
      </w:r>
      <w:r w:rsidR="00274A0F">
        <w:rPr>
          <w:rFonts w:ascii="Times New Roman" w:eastAsia="Times New Roman" w:hAnsi="Times New Roman" w:cs="Times New Roman"/>
        </w:rPr>
        <w:t xml:space="preserve">h, helping to provide the </w:t>
      </w:r>
      <w:r w:rsidR="00274A0F" w:rsidRPr="00274A0F">
        <w:rPr>
          <w:rFonts w:ascii="Times New Roman" w:eastAsia="Times New Roman" w:hAnsi="Times New Roman" w:cs="Times New Roman"/>
        </w:rPr>
        <w:t>basis of modern science in the 16th and 17th centuries, including in relation to the mathematical sciences, the science of motion, cosmology, astronomy, anatomy, physiology, and medicine</w:t>
      </w:r>
      <w:r w:rsidR="00274A0F">
        <w:rPr>
          <w:rFonts w:ascii="Times New Roman" w:eastAsia="Times New Roman" w:hAnsi="Times New Roman" w:cs="Times New Roman"/>
        </w:rPr>
        <w:t xml:space="preserve">. </w:t>
      </w:r>
      <w:r w:rsidR="00274A0F" w:rsidRPr="00274A0F">
        <w:rPr>
          <w:rFonts w:ascii="Times New Roman" w:eastAsia="Times New Roman" w:hAnsi="Times New Roman" w:cs="Times New Roman"/>
        </w:rPr>
        <w:t>These developments were not opposed by</w:t>
      </w:r>
      <w:r w:rsidR="00274A0F">
        <w:rPr>
          <w:rFonts w:ascii="Times New Roman" w:eastAsia="Times New Roman" w:hAnsi="Times New Roman" w:cs="Times New Roman"/>
        </w:rPr>
        <w:t>, and were often financially supported by,</w:t>
      </w:r>
      <w:r w:rsidR="00274A0F" w:rsidRPr="00274A0F">
        <w:rPr>
          <w:rFonts w:ascii="Times New Roman" w:eastAsia="Times New Roman" w:hAnsi="Times New Roman" w:cs="Times New Roman"/>
        </w:rPr>
        <w:t xml:space="preserve"> the religious establishment</w:t>
      </w:r>
      <w:r w:rsidR="00274A0F">
        <w:rPr>
          <w:rFonts w:ascii="Times New Roman" w:eastAsia="Times New Roman" w:hAnsi="Times New Roman" w:cs="Times New Roman"/>
        </w:rPr>
        <w:t>.</w:t>
      </w:r>
    </w:p>
    <w:p w14:paraId="750A25C5" w14:textId="5C18DDA7" w:rsidR="00F039DC" w:rsidRDefault="00F039DC" w:rsidP="00F039DC">
      <w:pPr>
        <w:pStyle w:val="ListParagraph"/>
        <w:numPr>
          <w:ilvl w:val="0"/>
          <w:numId w:val="9"/>
        </w:numPr>
        <w:spacing w:line="259" w:lineRule="auto"/>
        <w:rPr>
          <w:rFonts w:ascii="Times New Roman" w:eastAsia="Times New Roman" w:hAnsi="Times New Roman" w:cs="Times New Roman"/>
        </w:rPr>
      </w:pPr>
      <w:r w:rsidRPr="00C64E92">
        <w:rPr>
          <w:rFonts w:ascii="Times New Roman" w:eastAsia="Times New Roman" w:hAnsi="Times New Roman" w:cs="Times New Roman"/>
          <w:u w:val="single"/>
        </w:rPr>
        <w:t>Five questions that evolution raises for religious belief</w:t>
      </w:r>
      <w:r w:rsidR="009F3053" w:rsidRPr="00C64E92">
        <w:rPr>
          <w:rFonts w:ascii="Times New Roman" w:eastAsia="Times New Roman" w:hAnsi="Times New Roman" w:cs="Times New Roman"/>
          <w:u w:val="single"/>
        </w:rPr>
        <w:t xml:space="preserve"> (25 minutes)</w:t>
      </w:r>
      <w:r w:rsidR="009F3053">
        <w:rPr>
          <w:rFonts w:ascii="Times New Roman" w:eastAsia="Times New Roman" w:hAnsi="Times New Roman" w:cs="Times New Roman"/>
        </w:rPr>
        <w:t>:</w:t>
      </w:r>
      <w:r w:rsidR="00603739">
        <w:rPr>
          <w:rFonts w:ascii="Times New Roman" w:eastAsia="Times New Roman" w:hAnsi="Times New Roman" w:cs="Times New Roman"/>
        </w:rPr>
        <w:t xml:space="preserve"> For the central part of the lesson, the instructor will identify and discuss five questions that evolutionary biology raises for Christian belief. The goal is not just to raise challenges, but to suggest potential Christian responses (while recognizing that there will be many other potential responses).</w:t>
      </w:r>
    </w:p>
    <w:p w14:paraId="3D5CF138" w14:textId="6122E85B" w:rsidR="00EE5264" w:rsidRPr="00EE5264" w:rsidRDefault="00F039DC" w:rsidP="00EE5264">
      <w:pPr>
        <w:pStyle w:val="ListParagraph"/>
        <w:numPr>
          <w:ilvl w:val="1"/>
          <w:numId w:val="9"/>
        </w:numPr>
        <w:spacing w:line="259" w:lineRule="auto"/>
        <w:rPr>
          <w:rFonts w:ascii="Times New Roman" w:eastAsia="Times New Roman" w:hAnsi="Times New Roman" w:cs="Times New Roman"/>
          <w:i/>
          <w:iCs/>
        </w:rPr>
      </w:pPr>
      <w:r w:rsidRPr="00320592">
        <w:rPr>
          <w:rFonts w:ascii="Times New Roman" w:eastAsia="Times New Roman" w:hAnsi="Times New Roman" w:cs="Times New Roman"/>
          <w:i/>
          <w:iCs/>
        </w:rPr>
        <w:t>Natural evil</w:t>
      </w:r>
      <w:r w:rsidR="003A297E">
        <w:rPr>
          <w:rFonts w:ascii="Times New Roman" w:eastAsia="Times New Roman" w:hAnsi="Times New Roman" w:cs="Times New Roman"/>
        </w:rPr>
        <w:t>:</w:t>
      </w:r>
      <w:r w:rsidR="00EE5264">
        <w:rPr>
          <w:rFonts w:ascii="Times New Roman" w:eastAsia="Times New Roman" w:hAnsi="Times New Roman" w:cs="Times New Roman"/>
        </w:rPr>
        <w:t xml:space="preserve"> The instructor will note that evolution highlights the vast scale of suffering, death, and extinction in nature, with 99.9% of species that ever existed now being extinct. In this sense, evolution gives additional significance to the problem of evil—why would an all-powerful, all-loving God permit this level of suffering in nature? The instructor will suggest that one potential Christian response, based on scripture, is that evolutionary suffering will ultimately be redeemed—that it should be understood in the deeper context of God’s eternal purposes. The instructor will also discuss the Cross of Christ as the means by which God suffers and in and with creation. One relevant biblical passage would be Romans 8, which describes the whole of creation “groaning” in pain, awaiting its redemption in God.</w:t>
      </w:r>
    </w:p>
    <w:p w14:paraId="41B3787A" w14:textId="14FCC049" w:rsidR="00A734AC" w:rsidRPr="00A734AC" w:rsidRDefault="00F039DC" w:rsidP="00A734AC">
      <w:pPr>
        <w:pStyle w:val="ListParagraph"/>
        <w:numPr>
          <w:ilvl w:val="1"/>
          <w:numId w:val="9"/>
        </w:numPr>
        <w:spacing w:line="259" w:lineRule="auto"/>
        <w:rPr>
          <w:rFonts w:ascii="Times New Roman" w:eastAsia="Times New Roman" w:hAnsi="Times New Roman" w:cs="Times New Roman"/>
          <w:i/>
          <w:iCs/>
        </w:rPr>
      </w:pPr>
      <w:r w:rsidRPr="00EE5264">
        <w:rPr>
          <w:rFonts w:ascii="Times New Roman" w:eastAsia="Times New Roman" w:hAnsi="Times New Roman" w:cs="Times New Roman"/>
          <w:i/>
          <w:iCs/>
        </w:rPr>
        <w:t>Human Uniqueness/Image of God</w:t>
      </w:r>
      <w:r w:rsidR="00A734AC">
        <w:rPr>
          <w:rFonts w:ascii="Times New Roman" w:eastAsia="Times New Roman" w:hAnsi="Times New Roman" w:cs="Times New Roman"/>
        </w:rPr>
        <w:t>: The instructor will note that evolution challenges the idea that humans are special or unique—perhaps, like other animals, we represent just one link on a long evolutionary chain. The issue is that Christianity views humans as made in the image of God (</w:t>
      </w:r>
      <w:r w:rsidR="00A734AC" w:rsidRPr="00A734AC">
        <w:rPr>
          <w:rFonts w:ascii="Times New Roman" w:eastAsia="Times New Roman" w:hAnsi="Times New Roman" w:cs="Times New Roman"/>
          <w:i/>
          <w:iCs/>
        </w:rPr>
        <w:t>imago Dei</w:t>
      </w:r>
      <w:r w:rsidR="00A734AC">
        <w:rPr>
          <w:rFonts w:ascii="Times New Roman" w:eastAsia="Times New Roman" w:hAnsi="Times New Roman" w:cs="Times New Roman"/>
        </w:rPr>
        <w:t xml:space="preserve">), with the Incarnation (God taking human form) suggesting that humans are special. The instructor will suggest that one potential Christian response is that human uniqueness is not just a biological property—we’re special not because of biological origins, but because of our ability to understand, know, and love God. In his </w:t>
      </w:r>
      <w:r w:rsidR="00A734AC" w:rsidRPr="00A734AC">
        <w:rPr>
          <w:rFonts w:ascii="Times New Roman" w:eastAsia="Times New Roman" w:hAnsi="Times New Roman" w:cs="Times New Roman"/>
          <w:i/>
          <w:iCs/>
        </w:rPr>
        <w:t>Descent of Man</w:t>
      </w:r>
      <w:r w:rsidR="00A734AC">
        <w:rPr>
          <w:rFonts w:ascii="Times New Roman" w:eastAsia="Times New Roman" w:hAnsi="Times New Roman" w:cs="Times New Roman"/>
        </w:rPr>
        <w:t>, Charles Darwin, one of the architects of modern evolutionary thought, made the argument that our “moral qualities” (rationality, morality, art, culture) are the most important features of human nature, not our evolutionary survival skills.</w:t>
      </w:r>
    </w:p>
    <w:p w14:paraId="7ACF5312" w14:textId="71A9DFCA" w:rsidR="00B0009C" w:rsidRPr="00B0009C" w:rsidRDefault="00F039DC" w:rsidP="00B0009C">
      <w:pPr>
        <w:pStyle w:val="ListParagraph"/>
        <w:numPr>
          <w:ilvl w:val="1"/>
          <w:numId w:val="9"/>
        </w:numPr>
        <w:spacing w:line="259" w:lineRule="auto"/>
        <w:rPr>
          <w:rFonts w:ascii="Times New Roman" w:eastAsia="Times New Roman" w:hAnsi="Times New Roman" w:cs="Times New Roman"/>
          <w:i/>
          <w:iCs/>
        </w:rPr>
      </w:pPr>
      <w:r w:rsidRPr="00A734AC">
        <w:rPr>
          <w:rFonts w:ascii="Times New Roman" w:eastAsia="Times New Roman" w:hAnsi="Times New Roman" w:cs="Times New Roman"/>
          <w:i/>
          <w:iCs/>
        </w:rPr>
        <w:t>Purpose</w:t>
      </w:r>
      <w:r w:rsidR="00A734AC">
        <w:rPr>
          <w:rFonts w:ascii="Times New Roman" w:eastAsia="Times New Roman" w:hAnsi="Times New Roman" w:cs="Times New Roman"/>
        </w:rPr>
        <w:t xml:space="preserve">: </w:t>
      </w:r>
      <w:r w:rsidR="00B0009C">
        <w:rPr>
          <w:rFonts w:ascii="Times New Roman" w:eastAsia="Times New Roman" w:hAnsi="Times New Roman" w:cs="Times New Roman"/>
        </w:rPr>
        <w:t xml:space="preserve">The instructor will note that evolution, as a natural process, does not appear to be directed to any purpose, which seems to diverge from the Christian view of a purposeful God who has created and ordered things towards a certain end. The instructor will suggest that one potential Christian response is that evolution is enabled and can still fundamentally be seen as part of God’s purpose. Perhaps God provides the overarching pattern, framework, and/or trajectory of evolutionary processes. Again, Darwin is helpful on this point. He proposed not only that evolution offers a sense of purpose and progress, but that it is “noble” to believe that God created the conditions for life to evolve in the way that we learn </w:t>
      </w:r>
      <w:r w:rsidR="00B0009C">
        <w:rPr>
          <w:rFonts w:ascii="Times New Roman" w:eastAsia="Times New Roman" w:hAnsi="Times New Roman" w:cs="Times New Roman"/>
        </w:rPr>
        <w:lastRenderedPageBreak/>
        <w:t xml:space="preserve">through science. His famous conclusion to </w:t>
      </w:r>
      <w:r w:rsidR="00B0009C" w:rsidRPr="00B0009C">
        <w:rPr>
          <w:rFonts w:ascii="Times New Roman" w:eastAsia="Times New Roman" w:hAnsi="Times New Roman" w:cs="Times New Roman"/>
          <w:i/>
          <w:iCs/>
        </w:rPr>
        <w:t>On the Origin of Species</w:t>
      </w:r>
      <w:r w:rsidR="00B0009C">
        <w:rPr>
          <w:rFonts w:ascii="Times New Roman" w:eastAsia="Times New Roman" w:hAnsi="Times New Roman" w:cs="Times New Roman"/>
        </w:rPr>
        <w:t xml:space="preserve"> declares that there is “grandeur in this view of life.”</w:t>
      </w:r>
    </w:p>
    <w:p w14:paraId="7D97DB12" w14:textId="6F117C59" w:rsidR="00B0009C" w:rsidRPr="007E606B" w:rsidRDefault="00F039DC" w:rsidP="00B0009C">
      <w:pPr>
        <w:pStyle w:val="ListParagraph"/>
        <w:numPr>
          <w:ilvl w:val="1"/>
          <w:numId w:val="9"/>
        </w:numPr>
        <w:spacing w:line="259" w:lineRule="auto"/>
        <w:rPr>
          <w:rFonts w:ascii="Times New Roman" w:eastAsia="Times New Roman" w:hAnsi="Times New Roman" w:cs="Times New Roman"/>
        </w:rPr>
      </w:pPr>
      <w:r w:rsidRPr="00B0009C">
        <w:rPr>
          <w:rFonts w:ascii="Times New Roman" w:eastAsia="Times New Roman" w:hAnsi="Times New Roman" w:cs="Times New Roman"/>
          <w:i/>
          <w:iCs/>
        </w:rPr>
        <w:t>Scripture</w:t>
      </w:r>
      <w:r w:rsidR="00B0009C">
        <w:rPr>
          <w:rFonts w:ascii="Times New Roman" w:eastAsia="Times New Roman" w:hAnsi="Times New Roman" w:cs="Times New Roman"/>
        </w:rPr>
        <w:t xml:space="preserve">: The instructor will note that evolution seems to explain our common ancestry, as well as suffering and death, in natural terms. Creation accounts in scripture provide specific details of the Fall and original sin—Adam and Eve disobeyed God, were expelled from the Garden of Eden, and denied immortality. </w:t>
      </w:r>
      <w:r w:rsidR="00E30DF5">
        <w:rPr>
          <w:rFonts w:ascii="Times New Roman" w:eastAsia="Times New Roman" w:hAnsi="Times New Roman" w:cs="Times New Roman"/>
        </w:rPr>
        <w:t xml:space="preserve">While the relationship between science and scripture is a hugely complicated subject, the instructor will </w:t>
      </w:r>
      <w:r w:rsidR="0016522D">
        <w:rPr>
          <w:rFonts w:ascii="Times New Roman" w:eastAsia="Times New Roman" w:hAnsi="Times New Roman" w:cs="Times New Roman"/>
        </w:rPr>
        <w:t>introduce</w:t>
      </w:r>
      <w:r w:rsidR="00E30DF5">
        <w:rPr>
          <w:rFonts w:ascii="Times New Roman" w:eastAsia="Times New Roman" w:hAnsi="Times New Roman" w:cs="Times New Roman"/>
        </w:rPr>
        <w:t xml:space="preserve"> </w:t>
      </w:r>
      <w:r w:rsidR="0016522D">
        <w:rPr>
          <w:rFonts w:ascii="Times New Roman" w:eastAsia="Times New Roman" w:hAnsi="Times New Roman" w:cs="Times New Roman"/>
        </w:rPr>
        <w:t>potential ways to approach this relationship.</w:t>
      </w:r>
      <w:r w:rsidR="0006426E">
        <w:rPr>
          <w:rFonts w:ascii="Times New Roman" w:eastAsia="Times New Roman" w:hAnsi="Times New Roman" w:cs="Times New Roman"/>
        </w:rPr>
        <w:t xml:space="preserve"> One way is to consider that scripture expresses spiritual, not scientific</w:t>
      </w:r>
      <w:r w:rsidR="00C16C06">
        <w:rPr>
          <w:rFonts w:ascii="Times New Roman" w:eastAsia="Times New Roman" w:hAnsi="Times New Roman" w:cs="Times New Roman"/>
        </w:rPr>
        <w:t>,</w:t>
      </w:r>
      <w:r w:rsidR="0006426E">
        <w:rPr>
          <w:rFonts w:ascii="Times New Roman" w:eastAsia="Times New Roman" w:hAnsi="Times New Roman" w:cs="Times New Roman"/>
        </w:rPr>
        <w:t xml:space="preserve"> truth. Different texts offer different forms, meanings, and purposes</w:t>
      </w:r>
      <w:r w:rsidR="00146A3C">
        <w:rPr>
          <w:rFonts w:ascii="Times New Roman" w:eastAsia="Times New Roman" w:hAnsi="Times New Roman" w:cs="Times New Roman"/>
        </w:rPr>
        <w:t xml:space="preserve">. Galileo, mentioned earlier in the lesson, noted that scripture should not be evaluated by the same metrics that might govern a science experiment. In addition, the instructor might note that Genesis 1-3 uses literary devices, suggesting non-literal readings—for example, the order of creation is outlined differently in Genesis 1 and 2. </w:t>
      </w:r>
    </w:p>
    <w:p w14:paraId="3127C67A" w14:textId="7BD5E279" w:rsidR="007E606B" w:rsidRPr="007E606B" w:rsidRDefault="00F039DC" w:rsidP="007E606B">
      <w:pPr>
        <w:pStyle w:val="ListParagraph"/>
        <w:numPr>
          <w:ilvl w:val="1"/>
          <w:numId w:val="9"/>
        </w:numPr>
        <w:spacing w:line="259" w:lineRule="auto"/>
        <w:rPr>
          <w:rFonts w:ascii="Times New Roman" w:eastAsia="Times New Roman" w:hAnsi="Times New Roman" w:cs="Times New Roman"/>
        </w:rPr>
      </w:pPr>
      <w:r w:rsidRPr="007E606B">
        <w:rPr>
          <w:rFonts w:ascii="Times New Roman" w:eastAsia="Times New Roman" w:hAnsi="Times New Roman" w:cs="Times New Roman"/>
          <w:i/>
          <w:iCs/>
        </w:rPr>
        <w:t>Soul</w:t>
      </w:r>
      <w:r w:rsidR="007E606B">
        <w:rPr>
          <w:rFonts w:ascii="Times New Roman" w:eastAsia="Times New Roman" w:hAnsi="Times New Roman" w:cs="Times New Roman"/>
        </w:rPr>
        <w:t>: The instructor will note that evolution suggests that our highest faculties (such as reasoning) can be understood in terms of our embodied form. For example, bipedalism (walking on two legs) predated increases in human brain size, suggesting that our way of walking influenced our way of thinking, rather than vice versa. Christianity, though, often posits a soul as distinct from the physical body. This is known as dualism, the idea that the mind and body (or soul and body) are distinct. The instructor will suggest that one potential Christian response is to focus on the mind/body or psychosomatic unity of the human person. For example, this is emphasized in Genesis 2:7: “The Lord God formed the man from the dust of the ground and breathed into his nostrils the breath of life, and the man became a living being.” The instructor might also note that the dualist idea arguably comes more directly from Platonic philosophy, rather than the Judeo-Christian tradition.</w:t>
      </w:r>
    </w:p>
    <w:p w14:paraId="0F0DF92B" w14:textId="389A6562" w:rsidR="00F039DC" w:rsidRDefault="00F039DC" w:rsidP="00F039DC">
      <w:pPr>
        <w:pStyle w:val="ListParagraph"/>
        <w:numPr>
          <w:ilvl w:val="0"/>
          <w:numId w:val="9"/>
        </w:numPr>
        <w:spacing w:line="259" w:lineRule="auto"/>
        <w:rPr>
          <w:rFonts w:ascii="Times New Roman" w:eastAsia="Times New Roman" w:hAnsi="Times New Roman" w:cs="Times New Roman"/>
        </w:rPr>
      </w:pPr>
      <w:r w:rsidRPr="003A297E">
        <w:rPr>
          <w:rFonts w:ascii="Times New Roman" w:eastAsia="Times New Roman" w:hAnsi="Times New Roman" w:cs="Times New Roman"/>
          <w:u w:val="single"/>
        </w:rPr>
        <w:t>Four models for relating science and religion</w:t>
      </w:r>
      <w:r w:rsidR="009F3053" w:rsidRPr="003A297E">
        <w:rPr>
          <w:rFonts w:ascii="Times New Roman" w:eastAsia="Times New Roman" w:hAnsi="Times New Roman" w:cs="Times New Roman"/>
          <w:u w:val="single"/>
        </w:rPr>
        <w:t xml:space="preserve"> (10 minutes)</w:t>
      </w:r>
      <w:r w:rsidR="009F3053">
        <w:rPr>
          <w:rFonts w:ascii="Times New Roman" w:eastAsia="Times New Roman" w:hAnsi="Times New Roman" w:cs="Times New Roman"/>
        </w:rPr>
        <w:t>:</w:t>
      </w:r>
      <w:r w:rsidR="007E606B">
        <w:rPr>
          <w:rFonts w:ascii="Times New Roman" w:eastAsia="Times New Roman" w:hAnsi="Times New Roman" w:cs="Times New Roman"/>
        </w:rPr>
        <w:t xml:space="preserve"> The instructor will introduce the students to Ian Barbour’s four models for relating science and religion. </w:t>
      </w:r>
      <w:r w:rsidR="005B1333">
        <w:rPr>
          <w:rFonts w:ascii="Times New Roman" w:eastAsia="Times New Roman" w:hAnsi="Times New Roman" w:cs="Times New Roman"/>
        </w:rPr>
        <w:t xml:space="preserve">Barbour (1923-2013) was a Christian physicist and philosopher, and one of the leading twentieth-century figures in the science and religion dialogue. The instructor will note that other models are available, but that Barbour provides a useful and influential framework for reflecting on this question. </w:t>
      </w:r>
      <w:r w:rsidR="007E606B">
        <w:rPr>
          <w:rFonts w:ascii="Times New Roman" w:eastAsia="Times New Roman" w:hAnsi="Times New Roman" w:cs="Times New Roman"/>
        </w:rPr>
        <w:t>The goal is for the students to reflect on which model they find most compelling, particularly in light of the forgoing discussion o</w:t>
      </w:r>
      <w:r w:rsidR="005B1333">
        <w:rPr>
          <w:rFonts w:ascii="Times New Roman" w:eastAsia="Times New Roman" w:hAnsi="Times New Roman" w:cs="Times New Roman"/>
        </w:rPr>
        <w:t>n</w:t>
      </w:r>
      <w:r w:rsidR="007E606B">
        <w:rPr>
          <w:rFonts w:ascii="Times New Roman" w:eastAsia="Times New Roman" w:hAnsi="Times New Roman" w:cs="Times New Roman"/>
        </w:rPr>
        <w:t xml:space="preserve"> evolution and religion. </w:t>
      </w:r>
    </w:p>
    <w:p w14:paraId="07B054B6" w14:textId="5B1FBE4E" w:rsidR="00F039DC" w:rsidRDefault="00F039DC" w:rsidP="00F039DC">
      <w:pPr>
        <w:pStyle w:val="ListParagraph"/>
        <w:numPr>
          <w:ilvl w:val="1"/>
          <w:numId w:val="9"/>
        </w:numPr>
        <w:spacing w:line="259" w:lineRule="auto"/>
        <w:rPr>
          <w:rFonts w:ascii="Times New Roman" w:eastAsia="Times New Roman" w:hAnsi="Times New Roman" w:cs="Times New Roman"/>
        </w:rPr>
      </w:pPr>
      <w:r w:rsidRPr="00F84682">
        <w:rPr>
          <w:rFonts w:ascii="Times New Roman" w:eastAsia="Times New Roman" w:hAnsi="Times New Roman" w:cs="Times New Roman"/>
          <w:i/>
          <w:iCs/>
        </w:rPr>
        <w:t>Conflict</w:t>
      </w:r>
      <w:r w:rsidR="007E606B">
        <w:rPr>
          <w:rFonts w:ascii="Times New Roman" w:eastAsia="Times New Roman" w:hAnsi="Times New Roman" w:cs="Times New Roman"/>
        </w:rPr>
        <w:t>:</w:t>
      </w:r>
      <w:r w:rsidR="005B1333">
        <w:rPr>
          <w:rFonts w:ascii="Times New Roman" w:eastAsia="Times New Roman" w:hAnsi="Times New Roman" w:cs="Times New Roman"/>
        </w:rPr>
        <w:t xml:space="preserve"> Science and religion offer conflicting truth claims (</w:t>
      </w:r>
      <w:proofErr w:type="gramStart"/>
      <w:r w:rsidR="005B1333">
        <w:rPr>
          <w:rFonts w:ascii="Times New Roman" w:eastAsia="Times New Roman" w:hAnsi="Times New Roman" w:cs="Times New Roman"/>
        </w:rPr>
        <w:t>e.g.</w:t>
      </w:r>
      <w:proofErr w:type="gramEnd"/>
      <w:r w:rsidR="005B1333">
        <w:rPr>
          <w:rFonts w:ascii="Times New Roman" w:eastAsia="Times New Roman" w:hAnsi="Times New Roman" w:cs="Times New Roman"/>
        </w:rPr>
        <w:t xml:space="preserve"> scientific materialism vs. biblical literalism)</w:t>
      </w:r>
    </w:p>
    <w:p w14:paraId="306E925D" w14:textId="1AE57D05" w:rsidR="00F039DC" w:rsidRDefault="00F039DC" w:rsidP="00F039DC">
      <w:pPr>
        <w:pStyle w:val="ListParagraph"/>
        <w:numPr>
          <w:ilvl w:val="1"/>
          <w:numId w:val="9"/>
        </w:numPr>
        <w:spacing w:line="259" w:lineRule="auto"/>
        <w:rPr>
          <w:rFonts w:ascii="Times New Roman" w:eastAsia="Times New Roman" w:hAnsi="Times New Roman" w:cs="Times New Roman"/>
        </w:rPr>
      </w:pPr>
      <w:r w:rsidRPr="00F84682">
        <w:rPr>
          <w:rFonts w:ascii="Times New Roman" w:eastAsia="Times New Roman" w:hAnsi="Times New Roman" w:cs="Times New Roman"/>
          <w:i/>
          <w:iCs/>
        </w:rPr>
        <w:t>Independence</w:t>
      </w:r>
      <w:r w:rsidR="005B1333">
        <w:rPr>
          <w:rFonts w:ascii="Times New Roman" w:eastAsia="Times New Roman" w:hAnsi="Times New Roman" w:cs="Times New Roman"/>
        </w:rPr>
        <w:t>: Science and religion work best apart (</w:t>
      </w:r>
      <w:proofErr w:type="gramStart"/>
      <w:r w:rsidR="005B1333">
        <w:rPr>
          <w:rFonts w:ascii="Times New Roman" w:eastAsia="Times New Roman" w:hAnsi="Times New Roman" w:cs="Times New Roman"/>
        </w:rPr>
        <w:t>e.g.</w:t>
      </w:r>
      <w:proofErr w:type="gramEnd"/>
      <w:r w:rsidR="005B1333">
        <w:rPr>
          <w:rFonts w:ascii="Times New Roman" w:eastAsia="Times New Roman" w:hAnsi="Times New Roman" w:cs="Times New Roman"/>
        </w:rPr>
        <w:t xml:space="preserve"> they use contrasting methods with different languages and concepts)</w:t>
      </w:r>
    </w:p>
    <w:p w14:paraId="184F5034" w14:textId="08B1F994" w:rsidR="00F039DC" w:rsidRDefault="00F039DC" w:rsidP="00F039DC">
      <w:pPr>
        <w:pStyle w:val="ListParagraph"/>
        <w:numPr>
          <w:ilvl w:val="1"/>
          <w:numId w:val="9"/>
        </w:numPr>
        <w:spacing w:line="259" w:lineRule="auto"/>
        <w:rPr>
          <w:rFonts w:ascii="Times New Roman" w:eastAsia="Times New Roman" w:hAnsi="Times New Roman" w:cs="Times New Roman"/>
        </w:rPr>
      </w:pPr>
      <w:r w:rsidRPr="00F84682">
        <w:rPr>
          <w:rFonts w:ascii="Times New Roman" w:eastAsia="Times New Roman" w:hAnsi="Times New Roman" w:cs="Times New Roman"/>
          <w:i/>
          <w:iCs/>
        </w:rPr>
        <w:t>Dialogue</w:t>
      </w:r>
      <w:r w:rsidR="005B1333">
        <w:rPr>
          <w:rFonts w:ascii="Times New Roman" w:eastAsia="Times New Roman" w:hAnsi="Times New Roman" w:cs="Times New Roman"/>
        </w:rPr>
        <w:t>: Science and religion can be brought into productive conversation (</w:t>
      </w:r>
      <w:proofErr w:type="gramStart"/>
      <w:r w:rsidR="005B1333">
        <w:rPr>
          <w:rFonts w:ascii="Times New Roman" w:eastAsia="Times New Roman" w:hAnsi="Times New Roman" w:cs="Times New Roman"/>
        </w:rPr>
        <w:t>e.g.</w:t>
      </w:r>
      <w:proofErr w:type="gramEnd"/>
      <w:r w:rsidR="005B1333">
        <w:rPr>
          <w:rFonts w:ascii="Times New Roman" w:eastAsia="Times New Roman" w:hAnsi="Times New Roman" w:cs="Times New Roman"/>
        </w:rPr>
        <w:t xml:space="preserve"> they share similarities in methods). This dialogue can be seen as form of natural theology, which means knowing God through nature.</w:t>
      </w:r>
    </w:p>
    <w:p w14:paraId="42333933" w14:textId="0C562353" w:rsidR="005B1333" w:rsidRPr="005B1333" w:rsidRDefault="00F039DC" w:rsidP="005B1333">
      <w:pPr>
        <w:pStyle w:val="ListParagraph"/>
        <w:numPr>
          <w:ilvl w:val="1"/>
          <w:numId w:val="9"/>
        </w:numPr>
        <w:spacing w:line="259" w:lineRule="auto"/>
        <w:rPr>
          <w:rFonts w:ascii="Times New Roman" w:eastAsia="Times New Roman" w:hAnsi="Times New Roman" w:cs="Times New Roman"/>
        </w:rPr>
      </w:pPr>
      <w:r w:rsidRPr="00F84682">
        <w:rPr>
          <w:rFonts w:ascii="Times New Roman" w:eastAsia="Times New Roman" w:hAnsi="Times New Roman" w:cs="Times New Roman"/>
          <w:i/>
          <w:iCs/>
        </w:rPr>
        <w:lastRenderedPageBreak/>
        <w:t>Integration</w:t>
      </w:r>
      <w:r w:rsidR="005B1333">
        <w:rPr>
          <w:rFonts w:ascii="Times New Roman" w:eastAsia="Times New Roman" w:hAnsi="Times New Roman" w:cs="Times New Roman"/>
        </w:rPr>
        <w:t>: Science and religion can be integrated as a cohesive model. This synthesis can be seen as a theology of nature (revising some religious views in light of science).</w:t>
      </w:r>
    </w:p>
    <w:p w14:paraId="480B5FB9" w14:textId="5C33A108" w:rsidR="00F039DC" w:rsidRPr="00F039DC" w:rsidRDefault="00F039DC" w:rsidP="00F039DC">
      <w:pPr>
        <w:pStyle w:val="ListParagraph"/>
        <w:numPr>
          <w:ilvl w:val="0"/>
          <w:numId w:val="9"/>
        </w:numPr>
        <w:spacing w:line="259" w:lineRule="auto"/>
        <w:rPr>
          <w:rFonts w:ascii="Times New Roman" w:eastAsia="Times New Roman" w:hAnsi="Times New Roman" w:cs="Times New Roman"/>
        </w:rPr>
      </w:pPr>
      <w:r w:rsidRPr="003A297E">
        <w:rPr>
          <w:rFonts w:ascii="Times New Roman" w:eastAsia="Times New Roman" w:hAnsi="Times New Roman" w:cs="Times New Roman"/>
          <w:u w:val="single"/>
        </w:rPr>
        <w:t>Concluding discussion of models</w:t>
      </w:r>
      <w:r w:rsidR="009F3053" w:rsidRPr="003A297E">
        <w:rPr>
          <w:rFonts w:ascii="Times New Roman" w:eastAsia="Times New Roman" w:hAnsi="Times New Roman" w:cs="Times New Roman"/>
          <w:u w:val="single"/>
        </w:rPr>
        <w:t xml:space="preserve"> (10 minutes)</w:t>
      </w:r>
      <w:r w:rsidR="009F3053">
        <w:rPr>
          <w:rFonts w:ascii="Times New Roman" w:eastAsia="Times New Roman" w:hAnsi="Times New Roman" w:cs="Times New Roman"/>
        </w:rPr>
        <w:t>:</w:t>
      </w:r>
      <w:r w:rsidR="005B1333">
        <w:rPr>
          <w:rFonts w:ascii="Times New Roman" w:eastAsia="Times New Roman" w:hAnsi="Times New Roman" w:cs="Times New Roman"/>
        </w:rPr>
        <w:t xml:space="preserve"> To conclude the lesson, the instructor will invite students to discuss which model they find most convincing, or which model they believe most closely reflects their own worldview. </w:t>
      </w:r>
      <w:r w:rsidR="008A7101">
        <w:rPr>
          <w:rFonts w:ascii="Times New Roman" w:eastAsia="Times New Roman" w:hAnsi="Times New Roman" w:cs="Times New Roman"/>
        </w:rPr>
        <w:t>The instructor will also invite students to ask any other questions arising from the lesson and will explain the parameters of the post-class assignment, which will follow naturally from the concluding discussion.</w:t>
      </w:r>
    </w:p>
    <w:p w14:paraId="45523C84" w14:textId="77777777" w:rsidR="00684FBA" w:rsidRPr="00CC7E4D" w:rsidRDefault="00684FBA" w:rsidP="00684FBA">
      <w:pPr>
        <w:rPr>
          <w:rFonts w:ascii="Times New Roman" w:hAnsi="Times New Roman" w:cs="Times New Roman"/>
        </w:rPr>
      </w:pPr>
    </w:p>
    <w:p w14:paraId="7C53137B" w14:textId="2188D06B" w:rsidR="00684FBA" w:rsidRPr="00BD495A" w:rsidRDefault="00684FBA" w:rsidP="00684FBA">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Post-Class Assignment</w:t>
      </w:r>
      <w:r w:rsidRPr="00A56764">
        <w:rPr>
          <w:rFonts w:ascii="Times New Roman" w:eastAsia="Times New Roman" w:hAnsi="Times New Roman" w:cs="Times New Roman"/>
        </w:rPr>
        <w:t>:</w:t>
      </w:r>
      <w:r w:rsidR="001A6AE3">
        <w:rPr>
          <w:rFonts w:ascii="Times New Roman" w:eastAsia="Times New Roman" w:hAnsi="Times New Roman" w:cs="Times New Roman"/>
        </w:rPr>
        <w:t xml:space="preserve"> </w:t>
      </w:r>
      <w:r w:rsidR="00F35BE7">
        <w:rPr>
          <w:rFonts w:ascii="Times New Roman" w:eastAsia="Times New Roman" w:hAnsi="Times New Roman" w:cs="Times New Roman"/>
        </w:rPr>
        <w:t>The instructor will ask the students to write a personal r</w:t>
      </w:r>
      <w:r w:rsidR="00BD495A">
        <w:rPr>
          <w:rFonts w:ascii="Times New Roman" w:eastAsia="Times New Roman" w:hAnsi="Times New Roman" w:cs="Times New Roman"/>
        </w:rPr>
        <w:t>eflection essay</w:t>
      </w:r>
      <w:r w:rsidR="00F35BE7">
        <w:rPr>
          <w:rFonts w:ascii="Times New Roman" w:eastAsia="Times New Roman" w:hAnsi="Times New Roman" w:cs="Times New Roman"/>
        </w:rPr>
        <w:t>, outlining their view on the relationship between science and religion. In their essay, students should discuss which model they believe most closely reflects their own view (and if their view changed from their pre-assignment reflection)</w:t>
      </w:r>
      <w:r w:rsidR="00BD495A">
        <w:rPr>
          <w:rFonts w:ascii="Times New Roman" w:eastAsia="Times New Roman" w:hAnsi="Times New Roman" w:cs="Times New Roman"/>
        </w:rPr>
        <w:t xml:space="preserve"> </w:t>
      </w:r>
      <w:r w:rsidR="00F35BE7">
        <w:rPr>
          <w:rFonts w:ascii="Times New Roman" w:eastAsia="Times New Roman" w:hAnsi="Times New Roman" w:cs="Times New Roman"/>
        </w:rPr>
        <w:t xml:space="preserve">and they will also select one of the five questions </w:t>
      </w:r>
      <w:r w:rsidR="00973CEA">
        <w:rPr>
          <w:rFonts w:ascii="Times New Roman" w:eastAsia="Times New Roman" w:hAnsi="Times New Roman" w:cs="Times New Roman"/>
        </w:rPr>
        <w:t xml:space="preserve">on evolution and religion </w:t>
      </w:r>
      <w:r w:rsidR="00F35BE7">
        <w:rPr>
          <w:rFonts w:ascii="Times New Roman" w:eastAsia="Times New Roman" w:hAnsi="Times New Roman" w:cs="Times New Roman"/>
        </w:rPr>
        <w:t>discussed in the lesson, and how they would address it. The goal is to encourage the students to clarify their own position on science and religion, with particular reference to evolution.</w:t>
      </w:r>
    </w:p>
    <w:p w14:paraId="54F35D54" w14:textId="77777777" w:rsidR="00684FBA" w:rsidRPr="00A56764" w:rsidRDefault="00684FBA" w:rsidP="00684FBA">
      <w:pPr>
        <w:spacing w:line="259" w:lineRule="auto"/>
        <w:rPr>
          <w:rFonts w:ascii="Times New Roman" w:eastAsia="Times New Roman" w:hAnsi="Times New Roman" w:cs="Times New Roman"/>
        </w:rPr>
      </w:pPr>
    </w:p>
    <w:p w14:paraId="17503C81" w14:textId="77777777" w:rsidR="00684FBA" w:rsidRPr="00A56764" w:rsidRDefault="00684FBA" w:rsidP="00684FBA">
      <w:pPr>
        <w:spacing w:line="259" w:lineRule="auto"/>
        <w:rPr>
          <w:rFonts w:ascii="Times New Roman" w:eastAsia="Times New Roman" w:hAnsi="Times New Roman" w:cs="Times New Roman"/>
          <w:b/>
          <w:bCs/>
        </w:rPr>
      </w:pPr>
      <w:r w:rsidRPr="00A56764">
        <w:rPr>
          <w:rFonts w:ascii="Times New Roman" w:eastAsia="Times New Roman" w:hAnsi="Times New Roman" w:cs="Times New Roman"/>
          <w:b/>
          <w:bCs/>
        </w:rPr>
        <w:t>AVAILABLE RESOURCES FOR STUDENTS AND INSTRUCTORS</w:t>
      </w:r>
    </w:p>
    <w:p w14:paraId="6F0F4095" w14:textId="77777777" w:rsidR="003A297E" w:rsidRDefault="00AC64A2" w:rsidP="00684FBA">
      <w:pPr>
        <w:spacing w:line="259" w:lineRule="auto"/>
        <w:rPr>
          <w:rFonts w:ascii="Times New Roman" w:eastAsia="Times New Roman" w:hAnsi="Times New Roman" w:cs="Times New Roman"/>
        </w:rPr>
      </w:pPr>
      <w:r>
        <w:rPr>
          <w:rFonts w:ascii="Times New Roman" w:eastAsia="Times New Roman" w:hAnsi="Times New Roman" w:cs="Times New Roman"/>
        </w:rPr>
        <w:t>This</w:t>
      </w:r>
      <w:r w:rsidR="00684FBA" w:rsidRPr="00A56764">
        <w:rPr>
          <w:rFonts w:ascii="Times New Roman" w:eastAsia="Times New Roman" w:hAnsi="Times New Roman" w:cs="Times New Roman"/>
        </w:rPr>
        <w:t xml:space="preserve"> is a list of resources </w:t>
      </w:r>
      <w:r>
        <w:rPr>
          <w:rFonts w:ascii="Times New Roman" w:eastAsia="Times New Roman" w:hAnsi="Times New Roman" w:cs="Times New Roman"/>
        </w:rPr>
        <w:t>for</w:t>
      </w:r>
      <w:r w:rsidR="00684FBA" w:rsidRPr="00A56764">
        <w:rPr>
          <w:rFonts w:ascii="Times New Roman" w:eastAsia="Times New Roman" w:hAnsi="Times New Roman" w:cs="Times New Roman"/>
        </w:rPr>
        <w:t xml:space="preserve"> both students and instructors </w:t>
      </w:r>
      <w:r>
        <w:rPr>
          <w:rFonts w:ascii="Times New Roman" w:eastAsia="Times New Roman" w:hAnsi="Times New Roman" w:cs="Times New Roman"/>
        </w:rPr>
        <w:t>to</w:t>
      </w:r>
      <w:r w:rsidR="00684FBA" w:rsidRPr="00A56764">
        <w:rPr>
          <w:rFonts w:ascii="Times New Roman" w:eastAsia="Times New Roman" w:hAnsi="Times New Roman" w:cs="Times New Roman"/>
        </w:rPr>
        <w:t xml:space="preserve"> consult to learn more about the intersection of evolution and </w:t>
      </w:r>
      <w:r w:rsidR="00684FBA">
        <w:rPr>
          <w:rFonts w:ascii="Times New Roman" w:eastAsia="Times New Roman" w:hAnsi="Times New Roman" w:cs="Times New Roman"/>
        </w:rPr>
        <w:t>religion</w:t>
      </w:r>
      <w:r w:rsidR="00684FBA" w:rsidRPr="00A56764">
        <w:rPr>
          <w:rFonts w:ascii="Times New Roman" w:eastAsia="Times New Roman" w:hAnsi="Times New Roman" w:cs="Times New Roman"/>
        </w:rPr>
        <w:t>.</w:t>
      </w:r>
      <w:r w:rsidR="00BD495A">
        <w:rPr>
          <w:rFonts w:ascii="Times New Roman" w:eastAsia="Times New Roman" w:hAnsi="Times New Roman" w:cs="Times New Roman"/>
        </w:rPr>
        <w:t xml:space="preserve"> The list is </w:t>
      </w:r>
      <w:r w:rsidR="003A297E">
        <w:rPr>
          <w:rFonts w:ascii="Times New Roman" w:eastAsia="Times New Roman" w:hAnsi="Times New Roman" w:cs="Times New Roman"/>
        </w:rPr>
        <w:t xml:space="preserve">not </w:t>
      </w:r>
      <w:r w:rsidR="00BD495A">
        <w:rPr>
          <w:rFonts w:ascii="Times New Roman" w:eastAsia="Times New Roman" w:hAnsi="Times New Roman" w:cs="Times New Roman"/>
        </w:rPr>
        <w:t>intended</w:t>
      </w:r>
      <w:r w:rsidR="003A297E">
        <w:rPr>
          <w:rFonts w:ascii="Times New Roman" w:eastAsia="Times New Roman" w:hAnsi="Times New Roman" w:cs="Times New Roman"/>
        </w:rPr>
        <w:t xml:space="preserve"> to be exhaustive, but to provide useful material for students engaging with this question at an introductory level.</w:t>
      </w:r>
    </w:p>
    <w:p w14:paraId="6A47368F" w14:textId="77777777" w:rsidR="003A297E" w:rsidRDefault="003A297E" w:rsidP="00684FBA">
      <w:pPr>
        <w:spacing w:line="259" w:lineRule="auto"/>
        <w:rPr>
          <w:rFonts w:ascii="Times New Roman" w:eastAsia="Times New Roman" w:hAnsi="Times New Roman" w:cs="Times New Roman"/>
        </w:rPr>
      </w:pPr>
    </w:p>
    <w:p w14:paraId="6D39D17A" w14:textId="477115F3" w:rsidR="003A297E" w:rsidRPr="003A297E" w:rsidRDefault="003A297E" w:rsidP="00684FBA">
      <w:pPr>
        <w:spacing w:line="259" w:lineRule="auto"/>
        <w:rPr>
          <w:rFonts w:ascii="Times New Roman" w:eastAsia="Times New Roman" w:hAnsi="Times New Roman" w:cs="Times New Roman"/>
          <w:u w:val="single"/>
        </w:rPr>
      </w:pPr>
      <w:r w:rsidRPr="003A297E">
        <w:rPr>
          <w:rFonts w:ascii="Times New Roman" w:eastAsia="Times New Roman" w:hAnsi="Times New Roman" w:cs="Times New Roman"/>
          <w:u w:val="single"/>
        </w:rPr>
        <w:t>Online Resources</w:t>
      </w:r>
    </w:p>
    <w:p w14:paraId="5863D83A" w14:textId="5745BAC1" w:rsidR="003A297E" w:rsidRDefault="003A297E" w:rsidP="00684FBA">
      <w:pPr>
        <w:spacing w:line="259" w:lineRule="auto"/>
        <w:rPr>
          <w:rFonts w:ascii="Times New Roman" w:eastAsia="Times New Roman" w:hAnsi="Times New Roman" w:cs="Times New Roman"/>
        </w:rPr>
      </w:pPr>
    </w:p>
    <w:p w14:paraId="291A5EEC" w14:textId="080E0D4B" w:rsidR="003A297E" w:rsidRDefault="003A297E" w:rsidP="00684FBA">
      <w:pPr>
        <w:spacing w:line="259" w:lineRule="auto"/>
        <w:rPr>
          <w:rFonts w:ascii="Times New Roman" w:eastAsia="Times New Roman" w:hAnsi="Times New Roman" w:cs="Times New Roman"/>
        </w:rPr>
      </w:pPr>
      <w:proofErr w:type="spellStart"/>
      <w:r w:rsidRPr="002177FD">
        <w:rPr>
          <w:rFonts w:ascii="Times New Roman" w:eastAsia="Times New Roman" w:hAnsi="Times New Roman" w:cs="Times New Roman"/>
          <w:i/>
          <w:iCs/>
        </w:rPr>
        <w:t>BioLogos</w:t>
      </w:r>
      <w:proofErr w:type="spellEnd"/>
      <w:r w:rsidR="00920521">
        <w:rPr>
          <w:rFonts w:ascii="Times New Roman" w:eastAsia="Times New Roman" w:hAnsi="Times New Roman" w:cs="Times New Roman"/>
        </w:rPr>
        <w:t xml:space="preserve">: Christian advocacy group that supports the view that God created the world using evolution. The website includes many useful articles, videos, and other resources, including a section on their view of </w:t>
      </w:r>
      <w:r w:rsidR="00C16C06">
        <w:rPr>
          <w:rFonts w:ascii="Times New Roman" w:eastAsia="Times New Roman" w:hAnsi="Times New Roman" w:cs="Times New Roman"/>
        </w:rPr>
        <w:t>“</w:t>
      </w:r>
      <w:r w:rsidR="00920521">
        <w:rPr>
          <w:rFonts w:ascii="Times New Roman" w:eastAsia="Times New Roman" w:hAnsi="Times New Roman" w:cs="Times New Roman"/>
        </w:rPr>
        <w:t>Evolutionary Creation</w:t>
      </w:r>
      <w:r w:rsidR="00C16C06">
        <w:rPr>
          <w:rFonts w:ascii="Times New Roman" w:eastAsia="Times New Roman" w:hAnsi="Times New Roman" w:cs="Times New Roman"/>
        </w:rPr>
        <w:t>”</w:t>
      </w:r>
      <w:r w:rsidR="00920521">
        <w:rPr>
          <w:rFonts w:ascii="Times New Roman" w:eastAsia="Times New Roman" w:hAnsi="Times New Roman" w:cs="Times New Roman"/>
        </w:rPr>
        <w:t xml:space="preserve">: </w:t>
      </w:r>
      <w:hyperlink r:id="rId5" w:history="1">
        <w:r w:rsidR="00920521" w:rsidRPr="001360AE">
          <w:rPr>
            <w:rStyle w:val="Hyperlink"/>
            <w:rFonts w:ascii="Times New Roman" w:eastAsia="Times New Roman" w:hAnsi="Times New Roman" w:cs="Times New Roman"/>
          </w:rPr>
          <w:t>https://biologos.org/common-questions/what-is-evolutionary-creation</w:t>
        </w:r>
      </w:hyperlink>
      <w:r w:rsidR="00920521">
        <w:rPr>
          <w:rFonts w:ascii="Times New Roman" w:eastAsia="Times New Roman" w:hAnsi="Times New Roman" w:cs="Times New Roman"/>
        </w:rPr>
        <w:t xml:space="preserve"> </w:t>
      </w:r>
    </w:p>
    <w:p w14:paraId="7C800A11" w14:textId="570F2E14" w:rsidR="003A297E" w:rsidRDefault="003A297E" w:rsidP="00684FBA">
      <w:pPr>
        <w:spacing w:line="259" w:lineRule="auto"/>
        <w:rPr>
          <w:rFonts w:ascii="Times New Roman" w:eastAsia="Times New Roman" w:hAnsi="Times New Roman" w:cs="Times New Roman"/>
        </w:rPr>
      </w:pPr>
    </w:p>
    <w:p w14:paraId="4316A590" w14:textId="1E209F02" w:rsidR="003A297E" w:rsidRDefault="003A297E" w:rsidP="00684FBA">
      <w:pPr>
        <w:spacing w:line="259" w:lineRule="auto"/>
        <w:rPr>
          <w:rFonts w:ascii="Times New Roman" w:eastAsia="Times New Roman" w:hAnsi="Times New Roman" w:cs="Times New Roman"/>
        </w:rPr>
      </w:pPr>
      <w:r w:rsidRPr="002177FD">
        <w:rPr>
          <w:rFonts w:ascii="Times New Roman" w:eastAsia="Times New Roman" w:hAnsi="Times New Roman" w:cs="Times New Roman"/>
          <w:i/>
          <w:iCs/>
        </w:rPr>
        <w:t>C</w:t>
      </w:r>
      <w:r w:rsidR="006528DF" w:rsidRPr="002177FD">
        <w:rPr>
          <w:rFonts w:ascii="Times New Roman" w:eastAsia="Times New Roman" w:hAnsi="Times New Roman" w:cs="Times New Roman"/>
          <w:i/>
          <w:iCs/>
        </w:rPr>
        <w:t>enter for Theology and Natural Sciences (CTNS)</w:t>
      </w:r>
      <w:r w:rsidR="006528DF">
        <w:rPr>
          <w:rFonts w:ascii="Times New Roman" w:eastAsia="Times New Roman" w:hAnsi="Times New Roman" w:cs="Times New Roman"/>
        </w:rPr>
        <w:t>:</w:t>
      </w:r>
      <w:r w:rsidR="002177FD">
        <w:rPr>
          <w:rFonts w:ascii="Times New Roman" w:eastAsia="Times New Roman" w:hAnsi="Times New Roman" w:cs="Times New Roman"/>
        </w:rPr>
        <w:t xml:space="preserve"> Affiliated with the Graduate Theological Union (Berkeley, CA), the CTNS is one of the leading academic centers that </w:t>
      </w:r>
      <w:r w:rsidR="002177FD" w:rsidRPr="002177FD">
        <w:rPr>
          <w:rFonts w:ascii="Times New Roman" w:eastAsia="Times New Roman" w:hAnsi="Times New Roman" w:cs="Times New Roman"/>
        </w:rPr>
        <w:t>promotes the</w:t>
      </w:r>
      <w:r w:rsidR="002177FD">
        <w:rPr>
          <w:rFonts w:ascii="Times New Roman" w:eastAsia="Times New Roman" w:hAnsi="Times New Roman" w:cs="Times New Roman"/>
        </w:rPr>
        <w:t xml:space="preserve"> </w:t>
      </w:r>
      <w:r w:rsidR="002177FD" w:rsidRPr="002177FD">
        <w:rPr>
          <w:rFonts w:ascii="Times New Roman" w:eastAsia="Times New Roman" w:hAnsi="Times New Roman" w:cs="Times New Roman"/>
        </w:rPr>
        <w:t>mutual interaction between theology and the natural sciences through research, teaching</w:t>
      </w:r>
      <w:r w:rsidR="00C16C06">
        <w:rPr>
          <w:rFonts w:ascii="Times New Roman" w:eastAsia="Times New Roman" w:hAnsi="Times New Roman" w:cs="Times New Roman"/>
        </w:rPr>
        <w:t>,</w:t>
      </w:r>
      <w:r w:rsidR="002177FD" w:rsidRPr="002177FD">
        <w:rPr>
          <w:rFonts w:ascii="Times New Roman" w:eastAsia="Times New Roman" w:hAnsi="Times New Roman" w:cs="Times New Roman"/>
        </w:rPr>
        <w:t xml:space="preserve"> and public service</w:t>
      </w:r>
      <w:r w:rsidR="002177FD">
        <w:rPr>
          <w:rFonts w:ascii="Times New Roman" w:eastAsia="Times New Roman" w:hAnsi="Times New Roman" w:cs="Times New Roman"/>
        </w:rPr>
        <w:t xml:space="preserve">: </w:t>
      </w:r>
      <w:hyperlink r:id="rId6" w:history="1">
        <w:r w:rsidR="002177FD" w:rsidRPr="001360AE">
          <w:rPr>
            <w:rStyle w:val="Hyperlink"/>
            <w:rFonts w:ascii="Times New Roman" w:eastAsia="Times New Roman" w:hAnsi="Times New Roman" w:cs="Times New Roman"/>
          </w:rPr>
          <w:t>https://www.ctns.org/</w:t>
        </w:r>
      </w:hyperlink>
      <w:r w:rsidR="00920521">
        <w:rPr>
          <w:rFonts w:ascii="Times New Roman" w:eastAsia="Times New Roman" w:hAnsi="Times New Roman" w:cs="Times New Roman"/>
        </w:rPr>
        <w:t xml:space="preserve"> </w:t>
      </w:r>
    </w:p>
    <w:p w14:paraId="041A4EC6" w14:textId="77777777" w:rsidR="006528DF" w:rsidRDefault="006528DF" w:rsidP="00684FBA">
      <w:pPr>
        <w:spacing w:line="259" w:lineRule="auto"/>
        <w:rPr>
          <w:rFonts w:ascii="Times New Roman" w:eastAsia="Times New Roman" w:hAnsi="Times New Roman" w:cs="Times New Roman"/>
        </w:rPr>
      </w:pPr>
    </w:p>
    <w:p w14:paraId="1313C63F" w14:textId="553F010C" w:rsidR="003A297E" w:rsidRDefault="002A2643" w:rsidP="00684FBA">
      <w:pPr>
        <w:spacing w:line="259" w:lineRule="auto"/>
        <w:rPr>
          <w:rFonts w:ascii="Times New Roman" w:eastAsia="Times New Roman" w:hAnsi="Times New Roman" w:cs="Times New Roman"/>
        </w:rPr>
      </w:pPr>
      <w:r w:rsidRPr="002A2643">
        <w:rPr>
          <w:rFonts w:ascii="Times New Roman" w:eastAsia="Times New Roman" w:hAnsi="Times New Roman" w:cs="Times New Roman"/>
          <w:i/>
          <w:iCs/>
        </w:rPr>
        <w:t>American Association for the Advancement of Science (</w:t>
      </w:r>
      <w:r w:rsidR="003A297E" w:rsidRPr="002A2643">
        <w:rPr>
          <w:rFonts w:ascii="Times New Roman" w:eastAsia="Times New Roman" w:hAnsi="Times New Roman" w:cs="Times New Roman"/>
          <w:i/>
          <w:iCs/>
        </w:rPr>
        <w:t>AAAS</w:t>
      </w:r>
      <w:r w:rsidRPr="002A2643">
        <w:rPr>
          <w:rFonts w:ascii="Times New Roman" w:eastAsia="Times New Roman" w:hAnsi="Times New Roman" w:cs="Times New Roman"/>
          <w:i/>
          <w:iCs/>
        </w:rPr>
        <w:t>), Dialogue on Science, Ethics, and Religion</w:t>
      </w:r>
      <w:r>
        <w:rPr>
          <w:rFonts w:ascii="Times New Roman" w:eastAsia="Times New Roman" w:hAnsi="Times New Roman" w:cs="Times New Roman"/>
        </w:rPr>
        <w:t>: Project that f</w:t>
      </w:r>
      <w:r w:rsidRPr="002A2643">
        <w:rPr>
          <w:rFonts w:ascii="Times New Roman" w:eastAsia="Times New Roman" w:hAnsi="Times New Roman" w:cs="Times New Roman"/>
        </w:rPr>
        <w:t>acilitat</w:t>
      </w:r>
      <w:r>
        <w:rPr>
          <w:rFonts w:ascii="Times New Roman" w:eastAsia="Times New Roman" w:hAnsi="Times New Roman" w:cs="Times New Roman"/>
        </w:rPr>
        <w:t>es</w:t>
      </w:r>
      <w:r w:rsidRPr="002A2643">
        <w:rPr>
          <w:rFonts w:ascii="Times New Roman" w:eastAsia="Times New Roman" w:hAnsi="Times New Roman" w:cs="Times New Roman"/>
        </w:rPr>
        <w:t xml:space="preserve"> dialogue between scientific and religious communities</w:t>
      </w:r>
      <w:r>
        <w:rPr>
          <w:rFonts w:ascii="Times New Roman" w:eastAsia="Times New Roman" w:hAnsi="Times New Roman" w:cs="Times New Roman"/>
        </w:rPr>
        <w:t xml:space="preserve">, particularly churches: </w:t>
      </w:r>
      <w:hyperlink r:id="rId7" w:history="1">
        <w:r w:rsidRPr="001360AE">
          <w:rPr>
            <w:rStyle w:val="Hyperlink"/>
            <w:rFonts w:ascii="Times New Roman" w:eastAsia="Times New Roman" w:hAnsi="Times New Roman" w:cs="Times New Roman"/>
          </w:rPr>
          <w:t>https://www.aaas.org/programs/dialogue-science-ethics-and-religion</w:t>
        </w:r>
      </w:hyperlink>
      <w:r>
        <w:rPr>
          <w:rFonts w:ascii="Times New Roman" w:eastAsia="Times New Roman" w:hAnsi="Times New Roman" w:cs="Times New Roman"/>
        </w:rPr>
        <w:t xml:space="preserve"> </w:t>
      </w:r>
    </w:p>
    <w:p w14:paraId="3456AF96" w14:textId="7C9AE9F4" w:rsidR="003A297E" w:rsidRDefault="003A297E" w:rsidP="00684FBA">
      <w:pPr>
        <w:spacing w:line="259" w:lineRule="auto"/>
        <w:rPr>
          <w:rFonts w:ascii="Times New Roman" w:eastAsia="Times New Roman" w:hAnsi="Times New Roman" w:cs="Times New Roman"/>
        </w:rPr>
      </w:pPr>
    </w:p>
    <w:p w14:paraId="5E0E2C07" w14:textId="1B6CD386" w:rsidR="003A297E" w:rsidRDefault="003A297E" w:rsidP="00684FBA">
      <w:pPr>
        <w:spacing w:line="259" w:lineRule="auto"/>
        <w:rPr>
          <w:rFonts w:ascii="Times New Roman" w:eastAsia="Times New Roman" w:hAnsi="Times New Roman" w:cs="Times New Roman"/>
        </w:rPr>
      </w:pPr>
      <w:r w:rsidRPr="00602B25">
        <w:rPr>
          <w:rFonts w:ascii="Times New Roman" w:eastAsia="Times New Roman" w:hAnsi="Times New Roman" w:cs="Times New Roman"/>
          <w:i/>
          <w:iCs/>
        </w:rPr>
        <w:t>ASA (American Scientific Affiliation)</w:t>
      </w:r>
      <w:r w:rsidR="00602B25">
        <w:rPr>
          <w:rFonts w:ascii="Times New Roman" w:eastAsia="Times New Roman" w:hAnsi="Times New Roman" w:cs="Times New Roman"/>
        </w:rPr>
        <w:t xml:space="preserve">: </w:t>
      </w:r>
      <w:r w:rsidR="00602B25" w:rsidRPr="00602B25">
        <w:rPr>
          <w:rFonts w:ascii="Times New Roman" w:eastAsia="Times New Roman" w:hAnsi="Times New Roman" w:cs="Times New Roman"/>
        </w:rPr>
        <w:t>ASA</w:t>
      </w:r>
      <w:r w:rsidR="00602B25">
        <w:rPr>
          <w:rFonts w:ascii="Times New Roman" w:eastAsia="Times New Roman" w:hAnsi="Times New Roman" w:cs="Times New Roman"/>
        </w:rPr>
        <w:t>’</w:t>
      </w:r>
      <w:r w:rsidR="00602B25" w:rsidRPr="00602B25">
        <w:rPr>
          <w:rFonts w:ascii="Times New Roman" w:eastAsia="Times New Roman" w:hAnsi="Times New Roman" w:cs="Times New Roman"/>
        </w:rPr>
        <w:t>s mission is to integrate</w:t>
      </w:r>
      <w:r w:rsidR="00602B25">
        <w:rPr>
          <w:rFonts w:ascii="Times New Roman" w:eastAsia="Times New Roman" w:hAnsi="Times New Roman" w:cs="Times New Roman"/>
        </w:rPr>
        <w:t xml:space="preserve"> </w:t>
      </w:r>
      <w:r w:rsidR="00602B25" w:rsidRPr="00602B25">
        <w:rPr>
          <w:rFonts w:ascii="Times New Roman" w:eastAsia="Times New Roman" w:hAnsi="Times New Roman" w:cs="Times New Roman"/>
        </w:rPr>
        <w:t>and facilitate science and theology in service to the Church and the scientific community</w:t>
      </w:r>
      <w:r w:rsidR="00602B25">
        <w:rPr>
          <w:rFonts w:ascii="Times New Roman" w:eastAsia="Times New Roman" w:hAnsi="Times New Roman" w:cs="Times New Roman"/>
        </w:rPr>
        <w:t xml:space="preserve">: </w:t>
      </w:r>
      <w:hyperlink r:id="rId8" w:history="1">
        <w:r w:rsidR="00602B25" w:rsidRPr="00C811E9">
          <w:rPr>
            <w:rStyle w:val="Hyperlink"/>
            <w:rFonts w:ascii="Times New Roman" w:eastAsia="Times New Roman" w:hAnsi="Times New Roman" w:cs="Times New Roman"/>
          </w:rPr>
          <w:t>https://network.asa3.org/</w:t>
        </w:r>
      </w:hyperlink>
      <w:r w:rsidR="00602B25">
        <w:rPr>
          <w:rFonts w:ascii="Times New Roman" w:eastAsia="Times New Roman" w:hAnsi="Times New Roman" w:cs="Times New Roman"/>
        </w:rPr>
        <w:t xml:space="preserve"> </w:t>
      </w:r>
    </w:p>
    <w:p w14:paraId="0DD05A6A" w14:textId="0D29419E" w:rsidR="009321A0" w:rsidRDefault="009321A0" w:rsidP="00684FBA">
      <w:pPr>
        <w:spacing w:line="259" w:lineRule="auto"/>
        <w:rPr>
          <w:rFonts w:ascii="Times New Roman" w:eastAsia="Times New Roman" w:hAnsi="Times New Roman" w:cs="Times New Roman"/>
        </w:rPr>
      </w:pPr>
    </w:p>
    <w:p w14:paraId="02C70B37" w14:textId="144EBE8C" w:rsidR="009321A0" w:rsidRDefault="00602B25" w:rsidP="00684FBA">
      <w:pPr>
        <w:spacing w:line="259" w:lineRule="auto"/>
        <w:rPr>
          <w:rFonts w:ascii="Times New Roman" w:eastAsia="Times New Roman" w:hAnsi="Times New Roman" w:cs="Times New Roman"/>
        </w:rPr>
      </w:pPr>
      <w:r w:rsidRPr="0005267E">
        <w:rPr>
          <w:rFonts w:ascii="Times New Roman" w:eastAsia="Times New Roman" w:hAnsi="Times New Roman" w:cs="Times New Roman"/>
          <w:i/>
          <w:iCs/>
        </w:rPr>
        <w:t xml:space="preserve">The </w:t>
      </w:r>
      <w:r w:rsidR="009321A0" w:rsidRPr="0005267E">
        <w:rPr>
          <w:rFonts w:ascii="Times New Roman" w:eastAsia="Times New Roman" w:hAnsi="Times New Roman" w:cs="Times New Roman"/>
          <w:i/>
          <w:iCs/>
        </w:rPr>
        <w:t>Smithsonian</w:t>
      </w:r>
      <w:r w:rsidRPr="0005267E">
        <w:rPr>
          <w:rFonts w:ascii="Times New Roman" w:eastAsia="Times New Roman" w:hAnsi="Times New Roman" w:cs="Times New Roman"/>
          <w:i/>
          <w:iCs/>
        </w:rPr>
        <w:t>’s</w:t>
      </w:r>
      <w:r w:rsidR="009321A0" w:rsidRPr="0005267E">
        <w:rPr>
          <w:rFonts w:ascii="Times New Roman" w:eastAsia="Times New Roman" w:hAnsi="Times New Roman" w:cs="Times New Roman"/>
          <w:i/>
          <w:iCs/>
        </w:rPr>
        <w:t xml:space="preserve"> Human Origins</w:t>
      </w:r>
      <w:r w:rsidRPr="0005267E">
        <w:rPr>
          <w:rFonts w:ascii="Times New Roman" w:eastAsia="Times New Roman" w:hAnsi="Times New Roman" w:cs="Times New Roman"/>
          <w:i/>
          <w:iCs/>
        </w:rPr>
        <w:t xml:space="preserve"> Project</w:t>
      </w:r>
      <w:r>
        <w:rPr>
          <w:rFonts w:ascii="Times New Roman" w:eastAsia="Times New Roman" w:hAnsi="Times New Roman" w:cs="Times New Roman"/>
        </w:rPr>
        <w:t xml:space="preserve">: </w:t>
      </w:r>
      <w:r w:rsidR="0005267E">
        <w:rPr>
          <w:rFonts w:ascii="Times New Roman" w:eastAsia="Times New Roman" w:hAnsi="Times New Roman" w:cs="Times New Roman"/>
        </w:rPr>
        <w:t>This website i</w:t>
      </w:r>
      <w:r>
        <w:rPr>
          <w:rFonts w:ascii="Times New Roman" w:eastAsia="Times New Roman" w:hAnsi="Times New Roman" w:cs="Times New Roman"/>
        </w:rPr>
        <w:t xml:space="preserve">ncludes many useful resources on human evolution research and evidence: </w:t>
      </w:r>
      <w:hyperlink r:id="rId9" w:history="1">
        <w:r w:rsidRPr="00C811E9">
          <w:rPr>
            <w:rStyle w:val="Hyperlink"/>
            <w:rFonts w:ascii="Times New Roman" w:eastAsia="Times New Roman" w:hAnsi="Times New Roman" w:cs="Times New Roman"/>
          </w:rPr>
          <w:t>https://humanorigins.si.edu/</w:t>
        </w:r>
      </w:hyperlink>
      <w:r>
        <w:rPr>
          <w:rFonts w:ascii="Times New Roman" w:eastAsia="Times New Roman" w:hAnsi="Times New Roman" w:cs="Times New Roman"/>
        </w:rPr>
        <w:t xml:space="preserve"> </w:t>
      </w:r>
    </w:p>
    <w:p w14:paraId="77B2A604" w14:textId="1B97D35A" w:rsidR="003A297E" w:rsidRDefault="003A297E" w:rsidP="00684FBA">
      <w:pPr>
        <w:spacing w:line="259" w:lineRule="auto"/>
        <w:rPr>
          <w:rFonts w:ascii="Times New Roman" w:eastAsia="Times New Roman" w:hAnsi="Times New Roman" w:cs="Times New Roman"/>
        </w:rPr>
      </w:pPr>
    </w:p>
    <w:p w14:paraId="2A93ECC1" w14:textId="30F25D97" w:rsidR="003A297E" w:rsidRDefault="0005267E" w:rsidP="00684FBA">
      <w:pPr>
        <w:spacing w:line="259" w:lineRule="auto"/>
        <w:rPr>
          <w:rFonts w:ascii="Times New Roman" w:eastAsia="Times New Roman" w:hAnsi="Times New Roman" w:cs="Times New Roman"/>
        </w:rPr>
      </w:pPr>
      <w:r>
        <w:rPr>
          <w:rFonts w:ascii="Times New Roman" w:eastAsia="Times New Roman" w:hAnsi="Times New Roman" w:cs="Times New Roman"/>
          <w:i/>
          <w:iCs/>
        </w:rPr>
        <w:t xml:space="preserve">The </w:t>
      </w:r>
      <w:r w:rsidR="003A297E" w:rsidRPr="0005267E">
        <w:rPr>
          <w:rFonts w:ascii="Times New Roman" w:eastAsia="Times New Roman" w:hAnsi="Times New Roman" w:cs="Times New Roman"/>
          <w:i/>
          <w:iCs/>
        </w:rPr>
        <w:t>Faraday Institute</w:t>
      </w:r>
      <w:r>
        <w:rPr>
          <w:rFonts w:ascii="Times New Roman" w:eastAsia="Times New Roman" w:hAnsi="Times New Roman" w:cs="Times New Roman"/>
          <w:i/>
          <w:iCs/>
        </w:rPr>
        <w:t xml:space="preserve"> for Science and Religion</w:t>
      </w:r>
      <w:r w:rsidR="00FD0F71" w:rsidRPr="0005267E">
        <w:rPr>
          <w:rFonts w:ascii="Times New Roman" w:eastAsia="Times New Roman" w:hAnsi="Times New Roman" w:cs="Times New Roman"/>
          <w:i/>
          <w:iCs/>
        </w:rPr>
        <w:t>, Cambridge</w:t>
      </w:r>
      <w:r w:rsidR="00602B25">
        <w:rPr>
          <w:rFonts w:ascii="Times New Roman" w:eastAsia="Times New Roman" w:hAnsi="Times New Roman" w:cs="Times New Roman"/>
        </w:rPr>
        <w:t>: I</w:t>
      </w:r>
      <w:r w:rsidR="00602B25" w:rsidRPr="00602B25">
        <w:rPr>
          <w:rFonts w:ascii="Times New Roman" w:eastAsia="Times New Roman" w:hAnsi="Times New Roman" w:cs="Times New Roman"/>
        </w:rPr>
        <w:t xml:space="preserve">nterdisciplinary research institute </w:t>
      </w:r>
      <w:r w:rsidR="00602B25">
        <w:rPr>
          <w:rFonts w:ascii="Times New Roman" w:eastAsia="Times New Roman" w:hAnsi="Times New Roman" w:cs="Times New Roman"/>
        </w:rPr>
        <w:t>that aims to improve</w:t>
      </w:r>
      <w:r w:rsidR="00602B25" w:rsidRPr="00602B25">
        <w:rPr>
          <w:rFonts w:ascii="Times New Roman" w:eastAsia="Times New Roman" w:hAnsi="Times New Roman" w:cs="Times New Roman"/>
        </w:rPr>
        <w:t xml:space="preserve"> public understanding of religious beliefs in relation to the sciences</w:t>
      </w:r>
      <w:r w:rsidR="00602B25">
        <w:rPr>
          <w:rFonts w:ascii="Times New Roman" w:eastAsia="Times New Roman" w:hAnsi="Times New Roman" w:cs="Times New Roman"/>
        </w:rPr>
        <w:t xml:space="preserve">, including evolution: </w:t>
      </w:r>
      <w:hyperlink r:id="rId10" w:history="1">
        <w:r w:rsidR="00602B25" w:rsidRPr="00C811E9">
          <w:rPr>
            <w:rStyle w:val="Hyperlink"/>
            <w:rFonts w:ascii="Times New Roman" w:eastAsia="Times New Roman" w:hAnsi="Times New Roman" w:cs="Times New Roman"/>
          </w:rPr>
          <w:t>https://www.faraday.cam.ac.uk/</w:t>
        </w:r>
      </w:hyperlink>
      <w:r w:rsidR="00602B25">
        <w:rPr>
          <w:rFonts w:ascii="Times New Roman" w:eastAsia="Times New Roman" w:hAnsi="Times New Roman" w:cs="Times New Roman"/>
        </w:rPr>
        <w:t xml:space="preserve"> </w:t>
      </w:r>
    </w:p>
    <w:p w14:paraId="560FF46D" w14:textId="3D20E8B8" w:rsidR="00FD0F71" w:rsidRDefault="00FD0F71" w:rsidP="00684FBA">
      <w:pPr>
        <w:spacing w:line="259" w:lineRule="auto"/>
        <w:rPr>
          <w:rFonts w:ascii="Times New Roman" w:eastAsia="Times New Roman" w:hAnsi="Times New Roman" w:cs="Times New Roman"/>
        </w:rPr>
      </w:pPr>
    </w:p>
    <w:p w14:paraId="4BDA7B5E" w14:textId="14004F4B" w:rsidR="00FD0F71" w:rsidRPr="00FD0F71" w:rsidRDefault="00FD0F71" w:rsidP="00FD0F71">
      <w:pPr>
        <w:spacing w:line="259" w:lineRule="auto"/>
        <w:rPr>
          <w:rFonts w:ascii="Times New Roman" w:eastAsia="Times New Roman" w:hAnsi="Times New Roman" w:cs="Times New Roman"/>
        </w:rPr>
      </w:pPr>
      <w:r w:rsidRPr="00FD0F71">
        <w:rPr>
          <w:rFonts w:ascii="Times New Roman" w:eastAsia="Times New Roman" w:hAnsi="Times New Roman" w:cs="Times New Roman"/>
          <w:i/>
          <w:iCs/>
        </w:rPr>
        <w:t>Stanford Encyclopedia of Philosophy</w:t>
      </w:r>
      <w:r>
        <w:rPr>
          <w:rFonts w:ascii="Times New Roman" w:eastAsia="Times New Roman" w:hAnsi="Times New Roman" w:cs="Times New Roman"/>
        </w:rPr>
        <w:t xml:space="preserve">: </w:t>
      </w:r>
      <w:hyperlink r:id="rId11" w:history="1">
        <w:r w:rsidRPr="001360AE">
          <w:rPr>
            <w:rStyle w:val="Hyperlink"/>
            <w:rFonts w:ascii="Times New Roman" w:eastAsia="Times New Roman" w:hAnsi="Times New Roman" w:cs="Times New Roman"/>
          </w:rPr>
          <w:t>https://www.</w:t>
        </w:r>
        <w:r w:rsidRPr="00FD0F71">
          <w:rPr>
            <w:rStyle w:val="Hyperlink"/>
            <w:rFonts w:ascii="Times New Roman" w:eastAsia="Times New Roman" w:hAnsi="Times New Roman" w:cs="Times New Roman"/>
          </w:rPr>
          <w:t>plato.stanford.edu/entries/religion-science</w:t>
        </w:r>
      </w:hyperlink>
      <w:r>
        <w:rPr>
          <w:rFonts w:ascii="Times New Roman" w:eastAsia="Times New Roman" w:hAnsi="Times New Roman" w:cs="Times New Roman"/>
        </w:rPr>
        <w:t xml:space="preserve"> </w:t>
      </w:r>
    </w:p>
    <w:p w14:paraId="5FE5AB62" w14:textId="77777777" w:rsidR="00FD0F71" w:rsidRDefault="00FD0F71" w:rsidP="00FD0F71">
      <w:pPr>
        <w:spacing w:line="259" w:lineRule="auto"/>
        <w:rPr>
          <w:rFonts w:ascii="Times New Roman" w:eastAsia="Times New Roman" w:hAnsi="Times New Roman" w:cs="Times New Roman"/>
        </w:rPr>
      </w:pPr>
    </w:p>
    <w:p w14:paraId="328C9CA2" w14:textId="46B2FE8E" w:rsidR="00FD0F71" w:rsidRDefault="00FD0F71" w:rsidP="00FD0F71">
      <w:pPr>
        <w:spacing w:line="259" w:lineRule="auto"/>
        <w:rPr>
          <w:rFonts w:ascii="Times New Roman" w:eastAsia="Times New Roman" w:hAnsi="Times New Roman" w:cs="Times New Roman"/>
        </w:rPr>
      </w:pPr>
      <w:r w:rsidRPr="00FD0F71">
        <w:rPr>
          <w:rFonts w:ascii="Times New Roman" w:eastAsia="Times New Roman" w:hAnsi="Times New Roman" w:cs="Times New Roman"/>
          <w:i/>
          <w:iCs/>
        </w:rPr>
        <w:t>Wikipedia</w:t>
      </w:r>
      <w:r>
        <w:rPr>
          <w:rFonts w:ascii="Times New Roman" w:eastAsia="Times New Roman" w:hAnsi="Times New Roman" w:cs="Times New Roman"/>
        </w:rPr>
        <w:t xml:space="preserve">: </w:t>
      </w:r>
      <w:hyperlink r:id="rId12" w:history="1">
        <w:r w:rsidRPr="001360AE">
          <w:rPr>
            <w:rStyle w:val="Hyperlink"/>
            <w:rFonts w:ascii="Times New Roman" w:eastAsia="Times New Roman" w:hAnsi="Times New Roman" w:cs="Times New Roman"/>
          </w:rPr>
          <w:t>https://www.en.wikipedia.org/wiki/Relationship_between_religion_and_science</w:t>
        </w:r>
      </w:hyperlink>
      <w:r>
        <w:rPr>
          <w:rFonts w:ascii="Times New Roman" w:eastAsia="Times New Roman" w:hAnsi="Times New Roman" w:cs="Times New Roman"/>
        </w:rPr>
        <w:t xml:space="preserve"> </w:t>
      </w:r>
    </w:p>
    <w:p w14:paraId="5BDC55F7" w14:textId="2EDAD067" w:rsidR="005B23D2" w:rsidRDefault="005B23D2" w:rsidP="00FD0F71">
      <w:pPr>
        <w:spacing w:line="259" w:lineRule="auto"/>
        <w:rPr>
          <w:rFonts w:ascii="Times New Roman" w:eastAsia="Times New Roman" w:hAnsi="Times New Roman" w:cs="Times New Roman"/>
        </w:rPr>
      </w:pPr>
    </w:p>
    <w:p w14:paraId="1B79D9EF" w14:textId="2CAA697C" w:rsidR="005B23D2" w:rsidRDefault="005B23D2" w:rsidP="00FD0F71">
      <w:pPr>
        <w:spacing w:line="259" w:lineRule="auto"/>
        <w:rPr>
          <w:rFonts w:ascii="Times New Roman" w:eastAsia="Times New Roman" w:hAnsi="Times New Roman" w:cs="Times New Roman"/>
        </w:rPr>
      </w:pPr>
      <w:r w:rsidRPr="005B23D2">
        <w:rPr>
          <w:rFonts w:ascii="Times New Roman" w:eastAsia="Times New Roman" w:hAnsi="Times New Roman" w:cs="Times New Roman"/>
          <w:bCs/>
        </w:rPr>
        <w:t xml:space="preserve">PBS Evolution Series, </w:t>
      </w:r>
      <w:r w:rsidRPr="005B23D2">
        <w:rPr>
          <w:rFonts w:ascii="Times New Roman" w:eastAsia="Times New Roman" w:hAnsi="Times New Roman" w:cs="Times New Roman"/>
          <w:bCs/>
          <w:i/>
          <w:iCs/>
        </w:rPr>
        <w:t>What About God?</w:t>
      </w:r>
      <w:r>
        <w:rPr>
          <w:rFonts w:ascii="Times New Roman" w:eastAsia="Times New Roman" w:hAnsi="Times New Roman" w:cs="Times New Roman"/>
          <w:bCs/>
        </w:rPr>
        <w:t xml:space="preserve"> </w:t>
      </w:r>
      <w:hyperlink r:id="rId13" w:history="1">
        <w:r w:rsidRPr="001360AE">
          <w:rPr>
            <w:rStyle w:val="Hyperlink"/>
            <w:rFonts w:ascii="Times New Roman" w:eastAsia="Times New Roman" w:hAnsi="Times New Roman" w:cs="Times New Roman"/>
          </w:rPr>
          <w:t>http://www.youtube.com/watch?v=H-3gSy7F7SQ</w:t>
        </w:r>
      </w:hyperlink>
    </w:p>
    <w:p w14:paraId="6C7D723B" w14:textId="23944250" w:rsidR="003A297E" w:rsidRDefault="003A297E" w:rsidP="00684FBA">
      <w:pPr>
        <w:spacing w:line="259" w:lineRule="auto"/>
        <w:rPr>
          <w:rFonts w:ascii="Times New Roman" w:eastAsia="Times New Roman" w:hAnsi="Times New Roman" w:cs="Times New Roman"/>
        </w:rPr>
      </w:pPr>
    </w:p>
    <w:p w14:paraId="09C0BABA" w14:textId="1567F116" w:rsidR="003A297E" w:rsidRPr="003A297E" w:rsidRDefault="003A297E" w:rsidP="00684FBA">
      <w:pPr>
        <w:spacing w:line="259" w:lineRule="auto"/>
        <w:rPr>
          <w:rFonts w:ascii="Times New Roman" w:eastAsia="Times New Roman" w:hAnsi="Times New Roman" w:cs="Times New Roman"/>
          <w:u w:val="single"/>
        </w:rPr>
      </w:pPr>
      <w:r w:rsidRPr="003A297E">
        <w:rPr>
          <w:rFonts w:ascii="Times New Roman" w:eastAsia="Times New Roman" w:hAnsi="Times New Roman" w:cs="Times New Roman"/>
          <w:u w:val="single"/>
        </w:rPr>
        <w:t>Books</w:t>
      </w:r>
    </w:p>
    <w:p w14:paraId="7659BB78" w14:textId="77777777" w:rsidR="003A297E" w:rsidRDefault="003A297E" w:rsidP="00684FBA">
      <w:pPr>
        <w:spacing w:line="259" w:lineRule="auto"/>
        <w:rPr>
          <w:rFonts w:ascii="Times New Roman" w:eastAsia="Times New Roman" w:hAnsi="Times New Roman" w:cs="Times New Roman"/>
        </w:rPr>
      </w:pPr>
    </w:p>
    <w:p w14:paraId="4F20FE4D" w14:textId="37D6EE86" w:rsidR="003A297E" w:rsidRPr="00973CEA" w:rsidRDefault="003A297E" w:rsidP="00684FBA">
      <w:pPr>
        <w:spacing w:line="259" w:lineRule="auto"/>
        <w:rPr>
          <w:rFonts w:ascii="Times New Roman" w:eastAsia="Times New Roman" w:hAnsi="Times New Roman" w:cs="Times New Roman"/>
        </w:rPr>
      </w:pPr>
      <w:r>
        <w:rPr>
          <w:rFonts w:ascii="Times New Roman" w:eastAsia="Times New Roman" w:hAnsi="Times New Roman" w:cs="Times New Roman"/>
        </w:rPr>
        <w:t xml:space="preserve">Ian Barbour, </w:t>
      </w:r>
      <w:r w:rsidRPr="00973CEA">
        <w:rPr>
          <w:rFonts w:ascii="Times New Roman" w:eastAsia="Times New Roman" w:hAnsi="Times New Roman" w:cs="Times New Roman"/>
          <w:i/>
          <w:iCs/>
        </w:rPr>
        <w:t>Religion and Science</w:t>
      </w:r>
      <w:r w:rsidR="00973CEA">
        <w:rPr>
          <w:rFonts w:ascii="Times New Roman" w:eastAsia="Times New Roman" w:hAnsi="Times New Roman" w:cs="Times New Roman"/>
        </w:rPr>
        <w:t xml:space="preserve"> (chapter on models of science and religion)</w:t>
      </w:r>
    </w:p>
    <w:p w14:paraId="195BE4EB" w14:textId="7569C6DC" w:rsidR="003A297E" w:rsidRDefault="003A297E" w:rsidP="00684FBA">
      <w:pPr>
        <w:spacing w:line="259" w:lineRule="auto"/>
        <w:rPr>
          <w:rFonts w:ascii="Times New Roman" w:eastAsia="Times New Roman" w:hAnsi="Times New Roman" w:cs="Times New Roman"/>
        </w:rPr>
      </w:pPr>
    </w:p>
    <w:p w14:paraId="1326DFB5" w14:textId="61B3C8F6" w:rsidR="003A297E" w:rsidRDefault="003A297E" w:rsidP="00684FBA">
      <w:pPr>
        <w:spacing w:line="259" w:lineRule="auto"/>
        <w:rPr>
          <w:rFonts w:ascii="Times New Roman" w:eastAsia="Times New Roman" w:hAnsi="Times New Roman" w:cs="Times New Roman"/>
        </w:rPr>
      </w:pPr>
      <w:r>
        <w:rPr>
          <w:rFonts w:ascii="Times New Roman" w:eastAsia="Times New Roman" w:hAnsi="Times New Roman" w:cs="Times New Roman"/>
        </w:rPr>
        <w:t xml:space="preserve">Francis Collins and Karl </w:t>
      </w:r>
      <w:proofErr w:type="spellStart"/>
      <w:r>
        <w:rPr>
          <w:rFonts w:ascii="Times New Roman" w:eastAsia="Times New Roman" w:hAnsi="Times New Roman" w:cs="Times New Roman"/>
        </w:rPr>
        <w:t>Giberson</w:t>
      </w:r>
      <w:proofErr w:type="spellEnd"/>
      <w:r>
        <w:rPr>
          <w:rFonts w:ascii="Times New Roman" w:eastAsia="Times New Roman" w:hAnsi="Times New Roman" w:cs="Times New Roman"/>
        </w:rPr>
        <w:t xml:space="preserve">, </w:t>
      </w:r>
      <w:r w:rsidRPr="00C16C06">
        <w:rPr>
          <w:rFonts w:ascii="Times New Roman" w:eastAsia="Times New Roman" w:hAnsi="Times New Roman" w:cs="Times New Roman"/>
          <w:i/>
          <w:iCs/>
        </w:rPr>
        <w:t>The Language of Science and Faith</w:t>
      </w:r>
      <w:r>
        <w:rPr>
          <w:rFonts w:ascii="Times New Roman" w:eastAsia="Times New Roman" w:hAnsi="Times New Roman" w:cs="Times New Roman"/>
        </w:rPr>
        <w:t xml:space="preserve"> (chapter 8 on evolution)</w:t>
      </w:r>
    </w:p>
    <w:p w14:paraId="46366AFD" w14:textId="30B345D3" w:rsidR="004142C4" w:rsidRDefault="004142C4" w:rsidP="00684FBA">
      <w:pPr>
        <w:spacing w:line="259" w:lineRule="auto"/>
        <w:rPr>
          <w:rFonts w:ascii="Times New Roman" w:eastAsia="Times New Roman" w:hAnsi="Times New Roman" w:cs="Times New Roman"/>
        </w:rPr>
      </w:pPr>
    </w:p>
    <w:p w14:paraId="688A884A" w14:textId="5CB8E784" w:rsidR="004142C4" w:rsidRDefault="00973CEA" w:rsidP="00684FBA">
      <w:pPr>
        <w:spacing w:line="259" w:lineRule="auto"/>
        <w:rPr>
          <w:rFonts w:ascii="Times New Roman" w:eastAsia="Times New Roman" w:hAnsi="Times New Roman" w:cs="Times New Roman"/>
          <w:i/>
          <w:iCs/>
        </w:rPr>
      </w:pPr>
      <w:r w:rsidRPr="00973CEA">
        <w:rPr>
          <w:rFonts w:ascii="Times New Roman" w:eastAsia="Times New Roman" w:hAnsi="Times New Roman" w:cs="Times New Roman"/>
        </w:rPr>
        <w:t xml:space="preserve">Sara </w:t>
      </w:r>
      <w:proofErr w:type="spellStart"/>
      <w:r w:rsidRPr="00973CEA">
        <w:rPr>
          <w:rFonts w:ascii="Times New Roman" w:eastAsia="Times New Roman" w:hAnsi="Times New Roman" w:cs="Times New Roman"/>
        </w:rPr>
        <w:t>Sybesma</w:t>
      </w:r>
      <w:proofErr w:type="spellEnd"/>
      <w:r w:rsidRPr="00973CEA">
        <w:rPr>
          <w:rFonts w:ascii="Times New Roman" w:eastAsia="Times New Roman" w:hAnsi="Times New Roman" w:cs="Times New Roman"/>
        </w:rPr>
        <w:t xml:space="preserve"> </w:t>
      </w:r>
      <w:proofErr w:type="spellStart"/>
      <w:r w:rsidRPr="00973CEA">
        <w:rPr>
          <w:rFonts w:ascii="Times New Roman" w:eastAsia="Times New Roman" w:hAnsi="Times New Roman" w:cs="Times New Roman"/>
        </w:rPr>
        <w:t>Tolsma</w:t>
      </w:r>
      <w:proofErr w:type="spellEnd"/>
      <w:r>
        <w:rPr>
          <w:rFonts w:ascii="Times New Roman" w:eastAsia="Times New Roman" w:hAnsi="Times New Roman" w:cs="Times New Roman"/>
        </w:rPr>
        <w:t xml:space="preserve"> and </w:t>
      </w:r>
      <w:r w:rsidRPr="00973CEA">
        <w:rPr>
          <w:rFonts w:ascii="Times New Roman" w:eastAsia="Times New Roman" w:hAnsi="Times New Roman" w:cs="Times New Roman"/>
        </w:rPr>
        <w:t xml:space="preserve">Jason </w:t>
      </w:r>
      <w:proofErr w:type="spellStart"/>
      <w:r w:rsidRPr="00973CEA">
        <w:rPr>
          <w:rFonts w:ascii="Times New Roman" w:eastAsia="Times New Roman" w:hAnsi="Times New Roman" w:cs="Times New Roman"/>
        </w:rPr>
        <w:t>Lief</w:t>
      </w:r>
      <w:proofErr w:type="spellEnd"/>
      <w:r w:rsidR="004142C4">
        <w:rPr>
          <w:rFonts w:ascii="Times New Roman" w:eastAsia="Times New Roman" w:hAnsi="Times New Roman" w:cs="Times New Roman"/>
        </w:rPr>
        <w:t xml:space="preserve">, </w:t>
      </w:r>
      <w:r w:rsidR="004142C4" w:rsidRPr="00973CEA">
        <w:rPr>
          <w:rFonts w:ascii="Times New Roman" w:eastAsia="Times New Roman" w:hAnsi="Times New Roman" w:cs="Times New Roman"/>
          <w:i/>
          <w:iCs/>
        </w:rPr>
        <w:t>Jesus Loves You and Evolution is Real</w:t>
      </w:r>
    </w:p>
    <w:p w14:paraId="3C968F57" w14:textId="7705D505" w:rsidR="00602B25" w:rsidRDefault="00602B25" w:rsidP="00684FBA">
      <w:pPr>
        <w:spacing w:line="259" w:lineRule="auto"/>
        <w:rPr>
          <w:rFonts w:ascii="Times New Roman" w:eastAsia="Times New Roman" w:hAnsi="Times New Roman" w:cs="Times New Roman"/>
          <w:i/>
          <w:iCs/>
        </w:rPr>
      </w:pPr>
    </w:p>
    <w:p w14:paraId="2F0D647B" w14:textId="77777777" w:rsidR="00602B25" w:rsidRDefault="00602B25" w:rsidP="00602B25">
      <w:pPr>
        <w:spacing w:line="259" w:lineRule="auto"/>
        <w:rPr>
          <w:rFonts w:ascii="Times New Roman" w:eastAsia="Times New Roman" w:hAnsi="Times New Roman" w:cs="Times New Roman"/>
        </w:rPr>
      </w:pPr>
      <w:r w:rsidRPr="00602B25">
        <w:rPr>
          <w:rFonts w:ascii="Times New Roman" w:eastAsia="Times New Roman" w:hAnsi="Times New Roman" w:cs="Times New Roman"/>
        </w:rPr>
        <w:t xml:space="preserve">Josh Reeves and Steve Donaldson, </w:t>
      </w:r>
      <w:r w:rsidRPr="00602B25">
        <w:rPr>
          <w:rFonts w:ascii="Times New Roman" w:eastAsia="Times New Roman" w:hAnsi="Times New Roman" w:cs="Times New Roman"/>
          <w:i/>
          <w:iCs/>
        </w:rPr>
        <w:t>A Little Book for New Scientists</w:t>
      </w:r>
    </w:p>
    <w:p w14:paraId="0AFB6D0D" w14:textId="77777777" w:rsidR="00602B25" w:rsidRDefault="00602B25" w:rsidP="00602B25">
      <w:pPr>
        <w:spacing w:line="259" w:lineRule="auto"/>
        <w:rPr>
          <w:rFonts w:ascii="Times New Roman" w:eastAsia="Times New Roman" w:hAnsi="Times New Roman" w:cs="Times New Roman"/>
        </w:rPr>
      </w:pPr>
    </w:p>
    <w:p w14:paraId="1968B08E" w14:textId="460AF386" w:rsidR="00602B25" w:rsidRPr="00602B25" w:rsidRDefault="00602B25" w:rsidP="00602B25">
      <w:pPr>
        <w:spacing w:line="259" w:lineRule="auto"/>
        <w:rPr>
          <w:rFonts w:ascii="Times New Roman" w:eastAsia="Times New Roman" w:hAnsi="Times New Roman" w:cs="Times New Roman"/>
          <w:i/>
          <w:iCs/>
        </w:rPr>
      </w:pPr>
      <w:r w:rsidRPr="00602B25">
        <w:rPr>
          <w:rFonts w:ascii="Times New Roman" w:eastAsia="Times New Roman" w:hAnsi="Times New Roman" w:cs="Times New Roman"/>
        </w:rPr>
        <w:t xml:space="preserve">Ronald Numbers, </w:t>
      </w:r>
      <w:r w:rsidRPr="00602B25">
        <w:rPr>
          <w:rFonts w:ascii="Times New Roman" w:eastAsia="Times New Roman" w:hAnsi="Times New Roman" w:cs="Times New Roman"/>
          <w:i/>
          <w:iCs/>
        </w:rPr>
        <w:t>Galileo Goes to Jail and Other Myths about Science and Religion</w:t>
      </w:r>
    </w:p>
    <w:p w14:paraId="2D2D487A" w14:textId="77777777" w:rsidR="00602B25" w:rsidRPr="00602B25" w:rsidRDefault="00602B25" w:rsidP="00602B25">
      <w:pPr>
        <w:spacing w:line="259" w:lineRule="auto"/>
        <w:rPr>
          <w:rFonts w:ascii="Times New Roman" w:eastAsia="Times New Roman" w:hAnsi="Times New Roman" w:cs="Times New Roman"/>
        </w:rPr>
      </w:pPr>
    </w:p>
    <w:p w14:paraId="35CA078B" w14:textId="79CD73EB" w:rsidR="00602B25" w:rsidRPr="00602B25" w:rsidRDefault="00602B25" w:rsidP="00602B25">
      <w:pPr>
        <w:spacing w:line="259" w:lineRule="auto"/>
        <w:rPr>
          <w:rFonts w:ascii="Times New Roman" w:eastAsia="Times New Roman" w:hAnsi="Times New Roman" w:cs="Times New Roman"/>
        </w:rPr>
      </w:pPr>
      <w:r w:rsidRPr="00602B25">
        <w:rPr>
          <w:rFonts w:ascii="Times New Roman" w:eastAsia="Times New Roman" w:hAnsi="Times New Roman" w:cs="Times New Roman"/>
        </w:rPr>
        <w:t xml:space="preserve">John Mark Reynolds </w:t>
      </w:r>
      <w:r>
        <w:rPr>
          <w:rFonts w:ascii="Times New Roman" w:eastAsia="Times New Roman" w:hAnsi="Times New Roman" w:cs="Times New Roman"/>
        </w:rPr>
        <w:t>(and others)</w:t>
      </w:r>
      <w:r w:rsidRPr="00602B25">
        <w:rPr>
          <w:rFonts w:ascii="Times New Roman" w:eastAsia="Times New Roman" w:hAnsi="Times New Roman" w:cs="Times New Roman"/>
        </w:rPr>
        <w:t xml:space="preserve">, </w:t>
      </w:r>
      <w:r w:rsidRPr="00602B25">
        <w:rPr>
          <w:rFonts w:ascii="Times New Roman" w:eastAsia="Times New Roman" w:hAnsi="Times New Roman" w:cs="Times New Roman"/>
          <w:i/>
          <w:iCs/>
        </w:rPr>
        <w:t>Three Views on Creation and Evolution</w:t>
      </w:r>
    </w:p>
    <w:p w14:paraId="34C961F9" w14:textId="2CC06281" w:rsidR="00992AD3" w:rsidRDefault="00992AD3" w:rsidP="00684FBA">
      <w:pPr>
        <w:spacing w:line="259" w:lineRule="auto"/>
        <w:rPr>
          <w:rFonts w:ascii="Times New Roman" w:eastAsia="Times New Roman" w:hAnsi="Times New Roman" w:cs="Times New Roman"/>
          <w:i/>
          <w:iCs/>
        </w:rPr>
      </w:pPr>
    </w:p>
    <w:p w14:paraId="01424A8C" w14:textId="77777777" w:rsidR="00992AD3" w:rsidRDefault="00992AD3" w:rsidP="00992AD3">
      <w:pPr>
        <w:spacing w:line="259" w:lineRule="auto"/>
        <w:rPr>
          <w:rFonts w:ascii="Times New Roman" w:eastAsia="Times New Roman" w:hAnsi="Times New Roman" w:cs="Times New Roman"/>
        </w:rPr>
      </w:pPr>
      <w:r>
        <w:rPr>
          <w:rFonts w:ascii="Times New Roman" w:eastAsia="Times New Roman" w:hAnsi="Times New Roman" w:cs="Times New Roman"/>
        </w:rPr>
        <w:t xml:space="preserve">Keith Ward, </w:t>
      </w:r>
      <w:r w:rsidRPr="00602B25">
        <w:rPr>
          <w:rFonts w:ascii="Times New Roman" w:eastAsia="Times New Roman" w:hAnsi="Times New Roman" w:cs="Times New Roman"/>
          <w:i/>
          <w:iCs/>
        </w:rPr>
        <w:t>The Big Questions in Science and Religion</w:t>
      </w:r>
      <w:r>
        <w:rPr>
          <w:rFonts w:ascii="Times New Roman" w:eastAsia="Times New Roman" w:hAnsi="Times New Roman" w:cs="Times New Roman"/>
        </w:rPr>
        <w:t xml:space="preserve"> (chapter 3 on evolution)</w:t>
      </w:r>
    </w:p>
    <w:p w14:paraId="77B6C18B" w14:textId="392BE93B" w:rsidR="007E771B" w:rsidRDefault="007E771B" w:rsidP="00684FBA">
      <w:pPr>
        <w:spacing w:line="259" w:lineRule="auto"/>
        <w:rPr>
          <w:rFonts w:ascii="Times New Roman" w:eastAsia="Times New Roman" w:hAnsi="Times New Roman" w:cs="Times New Roman"/>
        </w:rPr>
      </w:pPr>
    </w:p>
    <w:p w14:paraId="649F6076" w14:textId="41FF5647" w:rsidR="007E771B" w:rsidRDefault="00973CEA" w:rsidP="00684FBA">
      <w:pPr>
        <w:spacing w:line="259" w:lineRule="auto"/>
        <w:rPr>
          <w:rFonts w:ascii="Times New Roman" w:eastAsia="Times New Roman" w:hAnsi="Times New Roman" w:cs="Times New Roman"/>
        </w:rPr>
      </w:pPr>
      <w:r>
        <w:rPr>
          <w:rFonts w:ascii="Times New Roman" w:eastAsia="Times New Roman" w:hAnsi="Times New Roman" w:cs="Times New Roman"/>
        </w:rPr>
        <w:t xml:space="preserve">Peter Harrison, </w:t>
      </w:r>
      <w:r w:rsidRPr="00973CEA">
        <w:rPr>
          <w:rFonts w:ascii="Times New Roman" w:eastAsia="Times New Roman" w:hAnsi="Times New Roman" w:cs="Times New Roman"/>
          <w:i/>
          <w:iCs/>
        </w:rPr>
        <w:t xml:space="preserve">The </w:t>
      </w:r>
      <w:r w:rsidR="007E771B" w:rsidRPr="00973CEA">
        <w:rPr>
          <w:rFonts w:ascii="Times New Roman" w:eastAsia="Times New Roman" w:hAnsi="Times New Roman" w:cs="Times New Roman"/>
          <w:i/>
          <w:iCs/>
        </w:rPr>
        <w:t xml:space="preserve">Cambridge Companion </w:t>
      </w:r>
      <w:r w:rsidRPr="00973CEA">
        <w:rPr>
          <w:rFonts w:ascii="Times New Roman" w:eastAsia="Times New Roman" w:hAnsi="Times New Roman" w:cs="Times New Roman"/>
          <w:i/>
          <w:iCs/>
        </w:rPr>
        <w:t>to Science and Religion</w:t>
      </w:r>
      <w:r>
        <w:rPr>
          <w:rFonts w:ascii="Times New Roman" w:eastAsia="Times New Roman" w:hAnsi="Times New Roman" w:cs="Times New Roman"/>
        </w:rPr>
        <w:t xml:space="preserve"> (chapter</w:t>
      </w:r>
      <w:r w:rsidR="0001454C">
        <w:rPr>
          <w:rFonts w:ascii="Times New Roman" w:eastAsia="Times New Roman" w:hAnsi="Times New Roman" w:cs="Times New Roman"/>
        </w:rPr>
        <w:t>s</w:t>
      </w:r>
      <w:r>
        <w:rPr>
          <w:rFonts w:ascii="Times New Roman" w:eastAsia="Times New Roman" w:hAnsi="Times New Roman" w:cs="Times New Roman"/>
        </w:rPr>
        <w:t xml:space="preserve"> </w:t>
      </w:r>
      <w:r w:rsidR="007E771B">
        <w:rPr>
          <w:rFonts w:ascii="Times New Roman" w:eastAsia="Times New Roman" w:hAnsi="Times New Roman" w:cs="Times New Roman"/>
        </w:rPr>
        <w:t>on medieval Christianity</w:t>
      </w:r>
      <w:r w:rsidR="0001454C">
        <w:rPr>
          <w:rFonts w:ascii="Times New Roman" w:eastAsia="Times New Roman" w:hAnsi="Times New Roman" w:cs="Times New Roman"/>
        </w:rPr>
        <w:t>/</w:t>
      </w:r>
      <w:r w:rsidR="007E771B">
        <w:rPr>
          <w:rFonts w:ascii="Times New Roman" w:eastAsia="Times New Roman" w:hAnsi="Times New Roman" w:cs="Times New Roman"/>
        </w:rPr>
        <w:t>science</w:t>
      </w:r>
      <w:r w:rsidR="0001454C">
        <w:rPr>
          <w:rFonts w:ascii="Times New Roman" w:eastAsia="Times New Roman" w:hAnsi="Times New Roman" w:cs="Times New Roman"/>
        </w:rPr>
        <w:t xml:space="preserve"> and evolution</w:t>
      </w:r>
      <w:r>
        <w:rPr>
          <w:rFonts w:ascii="Times New Roman" w:eastAsia="Times New Roman" w:hAnsi="Times New Roman" w:cs="Times New Roman"/>
        </w:rPr>
        <w:t>)</w:t>
      </w:r>
    </w:p>
    <w:p w14:paraId="2834C5F1" w14:textId="0B9A79C8" w:rsidR="00656887" w:rsidRDefault="00656887" w:rsidP="00684FBA">
      <w:pPr>
        <w:spacing w:line="259" w:lineRule="auto"/>
        <w:rPr>
          <w:rFonts w:ascii="Times New Roman" w:eastAsia="Times New Roman" w:hAnsi="Times New Roman" w:cs="Times New Roman"/>
        </w:rPr>
      </w:pPr>
    </w:p>
    <w:p w14:paraId="403EAF38" w14:textId="0F156F32" w:rsidR="00656887" w:rsidRDefault="00656887" w:rsidP="00684FBA">
      <w:pPr>
        <w:spacing w:line="259" w:lineRule="auto"/>
        <w:rPr>
          <w:rFonts w:ascii="Times New Roman" w:hAnsi="Times New Roman" w:cs="Times New Roman"/>
        </w:rPr>
      </w:pPr>
      <w:r>
        <w:rPr>
          <w:rFonts w:ascii="Times New Roman" w:hAnsi="Times New Roman" w:cs="Times New Roman"/>
        </w:rPr>
        <w:t>Mark Harris</w:t>
      </w:r>
      <w:r w:rsidR="00992AD3">
        <w:rPr>
          <w:rFonts w:ascii="Times New Roman" w:hAnsi="Times New Roman" w:cs="Times New Roman"/>
        </w:rPr>
        <w:t xml:space="preserve"> (and others)</w:t>
      </w:r>
      <w:r>
        <w:rPr>
          <w:rFonts w:ascii="Times New Roman" w:hAnsi="Times New Roman" w:cs="Times New Roman"/>
        </w:rPr>
        <w:t xml:space="preserve">, </w:t>
      </w:r>
      <w:r w:rsidR="00992AD3" w:rsidRPr="00992AD3">
        <w:rPr>
          <w:rFonts w:ascii="Times New Roman" w:hAnsi="Times New Roman" w:cs="Times New Roman"/>
          <w:i/>
          <w:iCs/>
        </w:rPr>
        <w:t xml:space="preserve">Philosophy, Science and Religion </w:t>
      </w:r>
      <w:r w:rsidR="005B23D2">
        <w:rPr>
          <w:rFonts w:ascii="Times New Roman" w:hAnsi="Times New Roman" w:cs="Times New Roman"/>
          <w:i/>
          <w:iCs/>
        </w:rPr>
        <w:t>f</w:t>
      </w:r>
      <w:r w:rsidR="00992AD3" w:rsidRPr="00992AD3">
        <w:rPr>
          <w:rFonts w:ascii="Times New Roman" w:hAnsi="Times New Roman" w:cs="Times New Roman"/>
          <w:i/>
          <w:iCs/>
        </w:rPr>
        <w:t>or Everyone</w:t>
      </w:r>
      <w:r w:rsidR="00992AD3">
        <w:rPr>
          <w:rFonts w:ascii="Times New Roman" w:hAnsi="Times New Roman" w:cs="Times New Roman"/>
        </w:rPr>
        <w:t xml:space="preserve"> (chapters on c</w:t>
      </w:r>
      <w:r>
        <w:rPr>
          <w:rFonts w:ascii="Times New Roman" w:hAnsi="Times New Roman" w:cs="Times New Roman"/>
        </w:rPr>
        <w:t>reationism and evolution</w:t>
      </w:r>
      <w:r w:rsidR="00992AD3">
        <w:rPr>
          <w:rFonts w:ascii="Times New Roman" w:hAnsi="Times New Roman" w:cs="Times New Roman"/>
        </w:rPr>
        <w:t>)</w:t>
      </w:r>
    </w:p>
    <w:p w14:paraId="404D13E1" w14:textId="680071E8" w:rsidR="003A297E" w:rsidRDefault="003A297E" w:rsidP="00684FBA">
      <w:pPr>
        <w:spacing w:line="259" w:lineRule="auto"/>
        <w:rPr>
          <w:rFonts w:ascii="Times New Roman" w:eastAsia="Times New Roman" w:hAnsi="Times New Roman" w:cs="Times New Roman"/>
        </w:rPr>
      </w:pPr>
    </w:p>
    <w:p w14:paraId="263D68D3" w14:textId="6BB48584" w:rsidR="00684FBA" w:rsidRDefault="003A297E" w:rsidP="00684FBA">
      <w:pPr>
        <w:spacing w:line="259" w:lineRule="auto"/>
        <w:rPr>
          <w:rFonts w:ascii="Times New Roman" w:eastAsia="Times New Roman" w:hAnsi="Times New Roman" w:cs="Times New Roman"/>
        </w:rPr>
      </w:pPr>
      <w:r>
        <w:rPr>
          <w:rFonts w:ascii="Times New Roman" w:eastAsia="Times New Roman" w:hAnsi="Times New Roman" w:cs="Times New Roman"/>
        </w:rPr>
        <w:t xml:space="preserve">Pope Francis, </w:t>
      </w:r>
      <w:proofErr w:type="spellStart"/>
      <w:r w:rsidRPr="00973CEA">
        <w:rPr>
          <w:rFonts w:ascii="Times New Roman" w:eastAsia="Times New Roman" w:hAnsi="Times New Roman" w:cs="Times New Roman"/>
          <w:i/>
          <w:iCs/>
        </w:rPr>
        <w:t>Laudato</w:t>
      </w:r>
      <w:proofErr w:type="spellEnd"/>
      <w:r w:rsidRPr="00973CEA">
        <w:rPr>
          <w:rFonts w:ascii="Times New Roman" w:eastAsia="Times New Roman" w:hAnsi="Times New Roman" w:cs="Times New Roman"/>
          <w:i/>
          <w:iCs/>
        </w:rPr>
        <w:t xml:space="preserve"> Si</w:t>
      </w:r>
      <w:r w:rsidR="00973CEA">
        <w:rPr>
          <w:rFonts w:ascii="Times New Roman" w:eastAsia="Times New Roman" w:hAnsi="Times New Roman" w:cs="Times New Roman"/>
        </w:rPr>
        <w:t xml:space="preserve"> (includes relevant discussions of science, religion, and society)</w:t>
      </w:r>
    </w:p>
    <w:p w14:paraId="3C4E4A33" w14:textId="22814FBC" w:rsidR="00400089" w:rsidRDefault="00400089" w:rsidP="00684FBA">
      <w:pPr>
        <w:spacing w:line="259" w:lineRule="auto"/>
        <w:rPr>
          <w:rFonts w:ascii="Times New Roman" w:eastAsia="Times New Roman" w:hAnsi="Times New Roman" w:cs="Times New Roman"/>
        </w:rPr>
      </w:pPr>
    </w:p>
    <w:p w14:paraId="55DCA488" w14:textId="55DC5416" w:rsidR="00400089" w:rsidRPr="00400089" w:rsidRDefault="00400089" w:rsidP="00684FBA">
      <w:pPr>
        <w:spacing w:line="259" w:lineRule="auto"/>
        <w:rPr>
          <w:rFonts w:ascii="Times New Roman" w:eastAsia="Times New Roman" w:hAnsi="Times New Roman" w:cs="Times New Roman"/>
          <w:u w:val="single"/>
        </w:rPr>
      </w:pPr>
      <w:r w:rsidRPr="00400089">
        <w:rPr>
          <w:rFonts w:ascii="Times New Roman" w:eastAsia="Times New Roman" w:hAnsi="Times New Roman" w:cs="Times New Roman"/>
          <w:u w:val="single"/>
        </w:rPr>
        <w:t>Additional Resources for Muslim Students</w:t>
      </w:r>
    </w:p>
    <w:p w14:paraId="238EA9BF" w14:textId="77777777" w:rsidR="00400089" w:rsidRPr="00400089" w:rsidRDefault="00400089" w:rsidP="00400089">
      <w:pPr>
        <w:rPr>
          <w:rFonts w:ascii="Times New Roman" w:hAnsi="Times New Roman" w:cs="Times New Roman"/>
        </w:rPr>
      </w:pPr>
    </w:p>
    <w:p w14:paraId="3312BE88" w14:textId="412B8E6C" w:rsidR="00400089" w:rsidRPr="00400089" w:rsidRDefault="00FC7D7E" w:rsidP="00400089">
      <w:pPr>
        <w:rPr>
          <w:rFonts w:ascii="Times New Roman" w:hAnsi="Times New Roman" w:cs="Times New Roman"/>
        </w:rPr>
      </w:pPr>
      <w:hyperlink r:id="rId14" w:history="1">
        <w:r w:rsidR="00400089" w:rsidRPr="00C811E9">
          <w:rPr>
            <w:rStyle w:val="Hyperlink"/>
            <w:rFonts w:ascii="Times New Roman" w:hAnsi="Times New Roman" w:cs="Times New Roman"/>
          </w:rPr>
          <w:t>https://www.newscientist.com/article/mg21028085-200-scientist-imam-muslims-need-to-talk-about-evolution/</w:t>
        </w:r>
      </w:hyperlink>
      <w:r w:rsidR="00400089">
        <w:rPr>
          <w:rFonts w:ascii="Times New Roman" w:hAnsi="Times New Roman" w:cs="Times New Roman"/>
        </w:rPr>
        <w:t xml:space="preserve"> </w:t>
      </w:r>
    </w:p>
    <w:p w14:paraId="71243F72" w14:textId="77777777" w:rsidR="00400089" w:rsidRPr="00400089" w:rsidRDefault="00400089" w:rsidP="00400089">
      <w:pPr>
        <w:rPr>
          <w:rFonts w:ascii="Times New Roman" w:hAnsi="Times New Roman" w:cs="Times New Roman"/>
        </w:rPr>
      </w:pPr>
    </w:p>
    <w:p w14:paraId="16A2E2AA" w14:textId="6C0494C9" w:rsidR="00400089" w:rsidRPr="00400089" w:rsidRDefault="00FC7D7E" w:rsidP="00400089">
      <w:pPr>
        <w:rPr>
          <w:rFonts w:ascii="Times New Roman" w:hAnsi="Times New Roman" w:cs="Times New Roman"/>
        </w:rPr>
      </w:pPr>
      <w:hyperlink r:id="rId15" w:history="1">
        <w:r w:rsidR="00400089" w:rsidRPr="00C811E9">
          <w:rPr>
            <w:rStyle w:val="Hyperlink"/>
            <w:rFonts w:ascii="Times New Roman" w:hAnsi="Times New Roman" w:cs="Times New Roman"/>
          </w:rPr>
          <w:t>https://www.theguardian.com/commentisfree/belief/2013/jan/11/muslim-thought-on-evolution-debate</w:t>
        </w:r>
      </w:hyperlink>
      <w:r w:rsidR="00400089">
        <w:rPr>
          <w:rFonts w:ascii="Times New Roman" w:hAnsi="Times New Roman" w:cs="Times New Roman"/>
        </w:rPr>
        <w:t xml:space="preserve"> </w:t>
      </w:r>
    </w:p>
    <w:p w14:paraId="01DE5D1E" w14:textId="77777777" w:rsidR="00400089" w:rsidRPr="00400089" w:rsidRDefault="00400089" w:rsidP="00400089">
      <w:pPr>
        <w:rPr>
          <w:rFonts w:ascii="Times New Roman" w:hAnsi="Times New Roman" w:cs="Times New Roman"/>
        </w:rPr>
      </w:pPr>
    </w:p>
    <w:p w14:paraId="4AA6F4B5" w14:textId="4214D124" w:rsidR="00400089" w:rsidRPr="00400089" w:rsidRDefault="00FC7D7E" w:rsidP="00400089">
      <w:pPr>
        <w:rPr>
          <w:rFonts w:ascii="Times New Roman" w:hAnsi="Times New Roman" w:cs="Times New Roman"/>
        </w:rPr>
      </w:pPr>
      <w:hyperlink r:id="rId16" w:history="1">
        <w:r w:rsidR="00400089" w:rsidRPr="00C811E9">
          <w:rPr>
            <w:rStyle w:val="Hyperlink"/>
            <w:rFonts w:ascii="Times New Roman" w:hAnsi="Times New Roman" w:cs="Times New Roman"/>
          </w:rPr>
          <w:t>https://www.tidegloballearning.net/sites/default/files/uploads/2c.55%20Muslim%20contribs.pdf</w:t>
        </w:r>
      </w:hyperlink>
      <w:r w:rsidR="00400089">
        <w:rPr>
          <w:rFonts w:ascii="Times New Roman" w:hAnsi="Times New Roman" w:cs="Times New Roman"/>
        </w:rPr>
        <w:t xml:space="preserve"> </w:t>
      </w:r>
    </w:p>
    <w:p w14:paraId="02068F10" w14:textId="77777777" w:rsidR="00400089" w:rsidRPr="00400089" w:rsidRDefault="00400089" w:rsidP="00400089">
      <w:pPr>
        <w:rPr>
          <w:rFonts w:ascii="Times New Roman" w:hAnsi="Times New Roman" w:cs="Times New Roman"/>
        </w:rPr>
      </w:pPr>
    </w:p>
    <w:p w14:paraId="50AB11FB" w14:textId="06F90E86" w:rsidR="00400089" w:rsidRPr="00400089" w:rsidRDefault="00FC7D7E" w:rsidP="00400089">
      <w:pPr>
        <w:rPr>
          <w:rFonts w:ascii="Times New Roman" w:hAnsi="Times New Roman" w:cs="Times New Roman"/>
        </w:rPr>
      </w:pPr>
      <w:hyperlink r:id="rId17" w:history="1">
        <w:r w:rsidR="0005267E" w:rsidRPr="00C811E9">
          <w:rPr>
            <w:rStyle w:val="Hyperlink"/>
            <w:rFonts w:ascii="Times New Roman" w:hAnsi="Times New Roman" w:cs="Times New Roman"/>
          </w:rPr>
          <w:t>https://files.eric.ed.gov/fulltext/EJ854295.pdf</w:t>
        </w:r>
      </w:hyperlink>
      <w:r w:rsidR="0005267E">
        <w:rPr>
          <w:rFonts w:ascii="Times New Roman" w:hAnsi="Times New Roman" w:cs="Times New Roman"/>
        </w:rPr>
        <w:t xml:space="preserve"> </w:t>
      </w:r>
    </w:p>
    <w:p w14:paraId="4E515BAB" w14:textId="77777777" w:rsidR="00400089" w:rsidRPr="00400089" w:rsidRDefault="00400089" w:rsidP="00400089">
      <w:pPr>
        <w:rPr>
          <w:rFonts w:ascii="Times New Roman" w:hAnsi="Times New Roman" w:cs="Times New Roman"/>
        </w:rPr>
      </w:pPr>
    </w:p>
    <w:p w14:paraId="6D247FF8" w14:textId="3C8C51F4" w:rsidR="00684FBA" w:rsidRPr="00DB7FFB" w:rsidRDefault="00FC7D7E" w:rsidP="00400089">
      <w:pPr>
        <w:rPr>
          <w:rFonts w:ascii="Times New Roman" w:hAnsi="Times New Roman" w:cs="Times New Roman"/>
        </w:rPr>
      </w:pPr>
      <w:hyperlink r:id="rId18" w:history="1">
        <w:r w:rsidR="0005267E" w:rsidRPr="00C811E9">
          <w:rPr>
            <w:rStyle w:val="Hyperlink"/>
            <w:rFonts w:ascii="Times New Roman" w:hAnsi="Times New Roman" w:cs="Times New Roman"/>
          </w:rPr>
          <w:t>https://www.nature.com/articles/s41562-019-0771-7.pdf?proof=t</w:t>
        </w:r>
      </w:hyperlink>
      <w:r w:rsidR="0005267E">
        <w:rPr>
          <w:rFonts w:ascii="Times New Roman" w:hAnsi="Times New Roman" w:cs="Times New Roman"/>
        </w:rPr>
        <w:t xml:space="preserve"> </w:t>
      </w:r>
    </w:p>
    <w:p w14:paraId="59285063" w14:textId="6FDD5216" w:rsidR="003C16A5" w:rsidRPr="00BD495A" w:rsidRDefault="00684FBA" w:rsidP="00BD495A">
      <w:pPr>
        <w:ind w:left="360" w:hanging="360"/>
        <w:rPr>
          <w:rFonts w:ascii="Times New Roman" w:hAnsi="Times New Roman" w:cs="Times New Roman"/>
        </w:rPr>
      </w:pPr>
      <w:r w:rsidRPr="00DB7FFB">
        <w:rPr>
          <w:rFonts w:ascii="Times New Roman" w:hAnsi="Times New Roman" w:cs="Times New Roman"/>
        </w:rPr>
        <w:t xml:space="preserve"> </w:t>
      </w:r>
    </w:p>
    <w:sectPr w:rsidR="003C16A5" w:rsidRPr="00BD49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B268B"/>
    <w:multiLevelType w:val="hybridMultilevel"/>
    <w:tmpl w:val="6A3E4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C1666A"/>
    <w:multiLevelType w:val="hybridMultilevel"/>
    <w:tmpl w:val="75A6DC0E"/>
    <w:lvl w:ilvl="0" w:tplc="C0AC15E6">
      <w:start w:val="1"/>
      <w:numFmt w:val="bullet"/>
      <w:lvlText w:val="◊"/>
      <w:lvlJc w:val="left"/>
      <w:pPr>
        <w:tabs>
          <w:tab w:val="num" w:pos="720"/>
        </w:tabs>
        <w:ind w:left="720" w:hanging="360"/>
      </w:pPr>
      <w:rPr>
        <w:rFonts w:ascii="Tahoma" w:hAnsi="Tahoma" w:hint="default"/>
      </w:rPr>
    </w:lvl>
    <w:lvl w:ilvl="1" w:tplc="61AEDB30">
      <w:start w:val="153"/>
      <w:numFmt w:val="bullet"/>
      <w:lvlText w:val="◊"/>
      <w:lvlJc w:val="left"/>
      <w:pPr>
        <w:tabs>
          <w:tab w:val="num" w:pos="1440"/>
        </w:tabs>
        <w:ind w:left="1440" w:hanging="360"/>
      </w:pPr>
      <w:rPr>
        <w:rFonts w:ascii="Tahoma" w:hAnsi="Tahoma" w:hint="default"/>
      </w:rPr>
    </w:lvl>
    <w:lvl w:ilvl="2" w:tplc="458C84E2" w:tentative="1">
      <w:start w:val="1"/>
      <w:numFmt w:val="bullet"/>
      <w:lvlText w:val="◊"/>
      <w:lvlJc w:val="left"/>
      <w:pPr>
        <w:tabs>
          <w:tab w:val="num" w:pos="2160"/>
        </w:tabs>
        <w:ind w:left="2160" w:hanging="360"/>
      </w:pPr>
      <w:rPr>
        <w:rFonts w:ascii="Tahoma" w:hAnsi="Tahoma" w:hint="default"/>
      </w:rPr>
    </w:lvl>
    <w:lvl w:ilvl="3" w:tplc="5448D2EC" w:tentative="1">
      <w:start w:val="1"/>
      <w:numFmt w:val="bullet"/>
      <w:lvlText w:val="◊"/>
      <w:lvlJc w:val="left"/>
      <w:pPr>
        <w:tabs>
          <w:tab w:val="num" w:pos="2880"/>
        </w:tabs>
        <w:ind w:left="2880" w:hanging="360"/>
      </w:pPr>
      <w:rPr>
        <w:rFonts w:ascii="Tahoma" w:hAnsi="Tahoma" w:hint="default"/>
      </w:rPr>
    </w:lvl>
    <w:lvl w:ilvl="4" w:tplc="623AE7CC" w:tentative="1">
      <w:start w:val="1"/>
      <w:numFmt w:val="bullet"/>
      <w:lvlText w:val="◊"/>
      <w:lvlJc w:val="left"/>
      <w:pPr>
        <w:tabs>
          <w:tab w:val="num" w:pos="3600"/>
        </w:tabs>
        <w:ind w:left="3600" w:hanging="360"/>
      </w:pPr>
      <w:rPr>
        <w:rFonts w:ascii="Tahoma" w:hAnsi="Tahoma" w:hint="default"/>
      </w:rPr>
    </w:lvl>
    <w:lvl w:ilvl="5" w:tplc="FD0C73CE" w:tentative="1">
      <w:start w:val="1"/>
      <w:numFmt w:val="bullet"/>
      <w:lvlText w:val="◊"/>
      <w:lvlJc w:val="left"/>
      <w:pPr>
        <w:tabs>
          <w:tab w:val="num" w:pos="4320"/>
        </w:tabs>
        <w:ind w:left="4320" w:hanging="360"/>
      </w:pPr>
      <w:rPr>
        <w:rFonts w:ascii="Tahoma" w:hAnsi="Tahoma" w:hint="default"/>
      </w:rPr>
    </w:lvl>
    <w:lvl w:ilvl="6" w:tplc="3EDE191A" w:tentative="1">
      <w:start w:val="1"/>
      <w:numFmt w:val="bullet"/>
      <w:lvlText w:val="◊"/>
      <w:lvlJc w:val="left"/>
      <w:pPr>
        <w:tabs>
          <w:tab w:val="num" w:pos="5040"/>
        </w:tabs>
        <w:ind w:left="5040" w:hanging="360"/>
      </w:pPr>
      <w:rPr>
        <w:rFonts w:ascii="Tahoma" w:hAnsi="Tahoma" w:hint="default"/>
      </w:rPr>
    </w:lvl>
    <w:lvl w:ilvl="7" w:tplc="46848450" w:tentative="1">
      <w:start w:val="1"/>
      <w:numFmt w:val="bullet"/>
      <w:lvlText w:val="◊"/>
      <w:lvlJc w:val="left"/>
      <w:pPr>
        <w:tabs>
          <w:tab w:val="num" w:pos="5760"/>
        </w:tabs>
        <w:ind w:left="5760" w:hanging="360"/>
      </w:pPr>
      <w:rPr>
        <w:rFonts w:ascii="Tahoma" w:hAnsi="Tahoma" w:hint="default"/>
      </w:rPr>
    </w:lvl>
    <w:lvl w:ilvl="8" w:tplc="65F02048" w:tentative="1">
      <w:start w:val="1"/>
      <w:numFmt w:val="bullet"/>
      <w:lvlText w:val="◊"/>
      <w:lvlJc w:val="left"/>
      <w:pPr>
        <w:tabs>
          <w:tab w:val="num" w:pos="6480"/>
        </w:tabs>
        <w:ind w:left="6480" w:hanging="360"/>
      </w:pPr>
      <w:rPr>
        <w:rFonts w:ascii="Tahoma" w:hAnsi="Tahoma" w:hint="default"/>
      </w:rPr>
    </w:lvl>
  </w:abstractNum>
  <w:abstractNum w:abstractNumId="2" w15:restartNumberingAfterBreak="0">
    <w:nsid w:val="08253553"/>
    <w:multiLevelType w:val="hybridMultilevel"/>
    <w:tmpl w:val="46F46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1821D7"/>
    <w:multiLevelType w:val="hybridMultilevel"/>
    <w:tmpl w:val="C7B4F626"/>
    <w:lvl w:ilvl="0" w:tplc="91AE24AE">
      <w:start w:val="1"/>
      <w:numFmt w:val="bullet"/>
      <w:lvlText w:val="◊"/>
      <w:lvlJc w:val="left"/>
      <w:pPr>
        <w:tabs>
          <w:tab w:val="num" w:pos="720"/>
        </w:tabs>
        <w:ind w:left="720" w:hanging="360"/>
      </w:pPr>
      <w:rPr>
        <w:rFonts w:ascii="Tahoma" w:hAnsi="Tahoma" w:hint="default"/>
      </w:rPr>
    </w:lvl>
    <w:lvl w:ilvl="1" w:tplc="84E85CD8">
      <w:start w:val="153"/>
      <w:numFmt w:val="bullet"/>
      <w:lvlText w:val="◊"/>
      <w:lvlJc w:val="left"/>
      <w:pPr>
        <w:tabs>
          <w:tab w:val="num" w:pos="1440"/>
        </w:tabs>
        <w:ind w:left="1440" w:hanging="360"/>
      </w:pPr>
      <w:rPr>
        <w:rFonts w:ascii="Tahoma" w:hAnsi="Tahoma" w:hint="default"/>
      </w:rPr>
    </w:lvl>
    <w:lvl w:ilvl="2" w:tplc="4648908A" w:tentative="1">
      <w:start w:val="1"/>
      <w:numFmt w:val="bullet"/>
      <w:lvlText w:val="◊"/>
      <w:lvlJc w:val="left"/>
      <w:pPr>
        <w:tabs>
          <w:tab w:val="num" w:pos="2160"/>
        </w:tabs>
        <w:ind w:left="2160" w:hanging="360"/>
      </w:pPr>
      <w:rPr>
        <w:rFonts w:ascii="Tahoma" w:hAnsi="Tahoma" w:hint="default"/>
      </w:rPr>
    </w:lvl>
    <w:lvl w:ilvl="3" w:tplc="66E6F974" w:tentative="1">
      <w:start w:val="1"/>
      <w:numFmt w:val="bullet"/>
      <w:lvlText w:val="◊"/>
      <w:lvlJc w:val="left"/>
      <w:pPr>
        <w:tabs>
          <w:tab w:val="num" w:pos="2880"/>
        </w:tabs>
        <w:ind w:left="2880" w:hanging="360"/>
      </w:pPr>
      <w:rPr>
        <w:rFonts w:ascii="Tahoma" w:hAnsi="Tahoma" w:hint="default"/>
      </w:rPr>
    </w:lvl>
    <w:lvl w:ilvl="4" w:tplc="94E0C050" w:tentative="1">
      <w:start w:val="1"/>
      <w:numFmt w:val="bullet"/>
      <w:lvlText w:val="◊"/>
      <w:lvlJc w:val="left"/>
      <w:pPr>
        <w:tabs>
          <w:tab w:val="num" w:pos="3600"/>
        </w:tabs>
        <w:ind w:left="3600" w:hanging="360"/>
      </w:pPr>
      <w:rPr>
        <w:rFonts w:ascii="Tahoma" w:hAnsi="Tahoma" w:hint="default"/>
      </w:rPr>
    </w:lvl>
    <w:lvl w:ilvl="5" w:tplc="301E6514" w:tentative="1">
      <w:start w:val="1"/>
      <w:numFmt w:val="bullet"/>
      <w:lvlText w:val="◊"/>
      <w:lvlJc w:val="left"/>
      <w:pPr>
        <w:tabs>
          <w:tab w:val="num" w:pos="4320"/>
        </w:tabs>
        <w:ind w:left="4320" w:hanging="360"/>
      </w:pPr>
      <w:rPr>
        <w:rFonts w:ascii="Tahoma" w:hAnsi="Tahoma" w:hint="default"/>
      </w:rPr>
    </w:lvl>
    <w:lvl w:ilvl="6" w:tplc="394A1F6E" w:tentative="1">
      <w:start w:val="1"/>
      <w:numFmt w:val="bullet"/>
      <w:lvlText w:val="◊"/>
      <w:lvlJc w:val="left"/>
      <w:pPr>
        <w:tabs>
          <w:tab w:val="num" w:pos="5040"/>
        </w:tabs>
        <w:ind w:left="5040" w:hanging="360"/>
      </w:pPr>
      <w:rPr>
        <w:rFonts w:ascii="Tahoma" w:hAnsi="Tahoma" w:hint="default"/>
      </w:rPr>
    </w:lvl>
    <w:lvl w:ilvl="7" w:tplc="4A4EE892" w:tentative="1">
      <w:start w:val="1"/>
      <w:numFmt w:val="bullet"/>
      <w:lvlText w:val="◊"/>
      <w:lvlJc w:val="left"/>
      <w:pPr>
        <w:tabs>
          <w:tab w:val="num" w:pos="5760"/>
        </w:tabs>
        <w:ind w:left="5760" w:hanging="360"/>
      </w:pPr>
      <w:rPr>
        <w:rFonts w:ascii="Tahoma" w:hAnsi="Tahoma" w:hint="default"/>
      </w:rPr>
    </w:lvl>
    <w:lvl w:ilvl="8" w:tplc="B9AA492E" w:tentative="1">
      <w:start w:val="1"/>
      <w:numFmt w:val="bullet"/>
      <w:lvlText w:val="◊"/>
      <w:lvlJc w:val="left"/>
      <w:pPr>
        <w:tabs>
          <w:tab w:val="num" w:pos="6480"/>
        </w:tabs>
        <w:ind w:left="6480" w:hanging="360"/>
      </w:pPr>
      <w:rPr>
        <w:rFonts w:ascii="Tahoma" w:hAnsi="Tahoma" w:hint="default"/>
      </w:rPr>
    </w:lvl>
  </w:abstractNum>
  <w:abstractNum w:abstractNumId="4" w15:restartNumberingAfterBreak="0">
    <w:nsid w:val="1BD61131"/>
    <w:multiLevelType w:val="hybridMultilevel"/>
    <w:tmpl w:val="BE729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02401F"/>
    <w:multiLevelType w:val="hybridMultilevel"/>
    <w:tmpl w:val="C36EE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ED4035"/>
    <w:multiLevelType w:val="hybridMultilevel"/>
    <w:tmpl w:val="ED2AF3C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AC7367"/>
    <w:multiLevelType w:val="hybridMultilevel"/>
    <w:tmpl w:val="F4DAED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F26758"/>
    <w:multiLevelType w:val="hybridMultilevel"/>
    <w:tmpl w:val="B2B41012"/>
    <w:lvl w:ilvl="0" w:tplc="DF9031D4">
      <w:start w:val="1"/>
      <w:numFmt w:val="bullet"/>
      <w:lvlText w:val="◊"/>
      <w:lvlJc w:val="left"/>
      <w:pPr>
        <w:tabs>
          <w:tab w:val="num" w:pos="720"/>
        </w:tabs>
        <w:ind w:left="720" w:hanging="360"/>
      </w:pPr>
      <w:rPr>
        <w:rFonts w:ascii="Tahoma" w:hAnsi="Tahoma" w:hint="default"/>
      </w:rPr>
    </w:lvl>
    <w:lvl w:ilvl="1" w:tplc="10A2912C">
      <w:start w:val="153"/>
      <w:numFmt w:val="bullet"/>
      <w:lvlText w:val="◊"/>
      <w:lvlJc w:val="left"/>
      <w:pPr>
        <w:tabs>
          <w:tab w:val="num" w:pos="1440"/>
        </w:tabs>
        <w:ind w:left="1440" w:hanging="360"/>
      </w:pPr>
      <w:rPr>
        <w:rFonts w:ascii="Tahoma" w:hAnsi="Tahoma" w:hint="default"/>
      </w:rPr>
    </w:lvl>
    <w:lvl w:ilvl="2" w:tplc="E5B0362C" w:tentative="1">
      <w:start w:val="1"/>
      <w:numFmt w:val="bullet"/>
      <w:lvlText w:val="◊"/>
      <w:lvlJc w:val="left"/>
      <w:pPr>
        <w:tabs>
          <w:tab w:val="num" w:pos="2160"/>
        </w:tabs>
        <w:ind w:left="2160" w:hanging="360"/>
      </w:pPr>
      <w:rPr>
        <w:rFonts w:ascii="Tahoma" w:hAnsi="Tahoma" w:hint="default"/>
      </w:rPr>
    </w:lvl>
    <w:lvl w:ilvl="3" w:tplc="9E76C380" w:tentative="1">
      <w:start w:val="1"/>
      <w:numFmt w:val="bullet"/>
      <w:lvlText w:val="◊"/>
      <w:lvlJc w:val="left"/>
      <w:pPr>
        <w:tabs>
          <w:tab w:val="num" w:pos="2880"/>
        </w:tabs>
        <w:ind w:left="2880" w:hanging="360"/>
      </w:pPr>
      <w:rPr>
        <w:rFonts w:ascii="Tahoma" w:hAnsi="Tahoma" w:hint="default"/>
      </w:rPr>
    </w:lvl>
    <w:lvl w:ilvl="4" w:tplc="96664CE8" w:tentative="1">
      <w:start w:val="1"/>
      <w:numFmt w:val="bullet"/>
      <w:lvlText w:val="◊"/>
      <w:lvlJc w:val="left"/>
      <w:pPr>
        <w:tabs>
          <w:tab w:val="num" w:pos="3600"/>
        </w:tabs>
        <w:ind w:left="3600" w:hanging="360"/>
      </w:pPr>
      <w:rPr>
        <w:rFonts w:ascii="Tahoma" w:hAnsi="Tahoma" w:hint="default"/>
      </w:rPr>
    </w:lvl>
    <w:lvl w:ilvl="5" w:tplc="C0AAE8CA" w:tentative="1">
      <w:start w:val="1"/>
      <w:numFmt w:val="bullet"/>
      <w:lvlText w:val="◊"/>
      <w:lvlJc w:val="left"/>
      <w:pPr>
        <w:tabs>
          <w:tab w:val="num" w:pos="4320"/>
        </w:tabs>
        <w:ind w:left="4320" w:hanging="360"/>
      </w:pPr>
      <w:rPr>
        <w:rFonts w:ascii="Tahoma" w:hAnsi="Tahoma" w:hint="default"/>
      </w:rPr>
    </w:lvl>
    <w:lvl w:ilvl="6" w:tplc="4E04474E" w:tentative="1">
      <w:start w:val="1"/>
      <w:numFmt w:val="bullet"/>
      <w:lvlText w:val="◊"/>
      <w:lvlJc w:val="left"/>
      <w:pPr>
        <w:tabs>
          <w:tab w:val="num" w:pos="5040"/>
        </w:tabs>
        <w:ind w:left="5040" w:hanging="360"/>
      </w:pPr>
      <w:rPr>
        <w:rFonts w:ascii="Tahoma" w:hAnsi="Tahoma" w:hint="default"/>
      </w:rPr>
    </w:lvl>
    <w:lvl w:ilvl="7" w:tplc="11B6C7B2" w:tentative="1">
      <w:start w:val="1"/>
      <w:numFmt w:val="bullet"/>
      <w:lvlText w:val="◊"/>
      <w:lvlJc w:val="left"/>
      <w:pPr>
        <w:tabs>
          <w:tab w:val="num" w:pos="5760"/>
        </w:tabs>
        <w:ind w:left="5760" w:hanging="360"/>
      </w:pPr>
      <w:rPr>
        <w:rFonts w:ascii="Tahoma" w:hAnsi="Tahoma" w:hint="default"/>
      </w:rPr>
    </w:lvl>
    <w:lvl w:ilvl="8" w:tplc="963E5738" w:tentative="1">
      <w:start w:val="1"/>
      <w:numFmt w:val="bullet"/>
      <w:lvlText w:val="◊"/>
      <w:lvlJc w:val="left"/>
      <w:pPr>
        <w:tabs>
          <w:tab w:val="num" w:pos="6480"/>
        </w:tabs>
        <w:ind w:left="6480" w:hanging="360"/>
      </w:pPr>
      <w:rPr>
        <w:rFonts w:ascii="Tahoma" w:hAnsi="Tahoma" w:hint="default"/>
      </w:rPr>
    </w:lvl>
  </w:abstractNum>
  <w:abstractNum w:abstractNumId="9" w15:restartNumberingAfterBreak="0">
    <w:nsid w:val="317F01A3"/>
    <w:multiLevelType w:val="hybridMultilevel"/>
    <w:tmpl w:val="EE0018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5640A0"/>
    <w:multiLevelType w:val="hybridMultilevel"/>
    <w:tmpl w:val="04663EE6"/>
    <w:lvl w:ilvl="0" w:tplc="73DC4330">
      <w:start w:val="1"/>
      <w:numFmt w:val="bullet"/>
      <w:lvlText w:val="◊"/>
      <w:lvlJc w:val="left"/>
      <w:pPr>
        <w:tabs>
          <w:tab w:val="num" w:pos="720"/>
        </w:tabs>
        <w:ind w:left="720" w:hanging="360"/>
      </w:pPr>
      <w:rPr>
        <w:rFonts w:ascii="Tahoma" w:hAnsi="Tahoma" w:hint="default"/>
      </w:rPr>
    </w:lvl>
    <w:lvl w:ilvl="1" w:tplc="1BBC65D0">
      <w:start w:val="1"/>
      <w:numFmt w:val="bullet"/>
      <w:lvlText w:val="◊"/>
      <w:lvlJc w:val="left"/>
      <w:pPr>
        <w:tabs>
          <w:tab w:val="num" w:pos="1440"/>
        </w:tabs>
        <w:ind w:left="1440" w:hanging="360"/>
      </w:pPr>
      <w:rPr>
        <w:rFonts w:ascii="Tahoma" w:hAnsi="Tahoma" w:hint="default"/>
      </w:rPr>
    </w:lvl>
    <w:lvl w:ilvl="2" w:tplc="322AE12E">
      <w:start w:val="153"/>
      <w:numFmt w:val="bullet"/>
      <w:lvlText w:val="◊"/>
      <w:lvlJc w:val="left"/>
      <w:pPr>
        <w:tabs>
          <w:tab w:val="num" w:pos="2160"/>
        </w:tabs>
        <w:ind w:left="2160" w:hanging="360"/>
      </w:pPr>
      <w:rPr>
        <w:rFonts w:ascii="Tahoma" w:hAnsi="Tahoma" w:hint="default"/>
      </w:rPr>
    </w:lvl>
    <w:lvl w:ilvl="3" w:tplc="3C9CBFDE" w:tentative="1">
      <w:start w:val="1"/>
      <w:numFmt w:val="bullet"/>
      <w:lvlText w:val="◊"/>
      <w:lvlJc w:val="left"/>
      <w:pPr>
        <w:tabs>
          <w:tab w:val="num" w:pos="2880"/>
        </w:tabs>
        <w:ind w:left="2880" w:hanging="360"/>
      </w:pPr>
      <w:rPr>
        <w:rFonts w:ascii="Tahoma" w:hAnsi="Tahoma" w:hint="default"/>
      </w:rPr>
    </w:lvl>
    <w:lvl w:ilvl="4" w:tplc="58A65286" w:tentative="1">
      <w:start w:val="1"/>
      <w:numFmt w:val="bullet"/>
      <w:lvlText w:val="◊"/>
      <w:lvlJc w:val="left"/>
      <w:pPr>
        <w:tabs>
          <w:tab w:val="num" w:pos="3600"/>
        </w:tabs>
        <w:ind w:left="3600" w:hanging="360"/>
      </w:pPr>
      <w:rPr>
        <w:rFonts w:ascii="Tahoma" w:hAnsi="Tahoma" w:hint="default"/>
      </w:rPr>
    </w:lvl>
    <w:lvl w:ilvl="5" w:tplc="671CFE0C" w:tentative="1">
      <w:start w:val="1"/>
      <w:numFmt w:val="bullet"/>
      <w:lvlText w:val="◊"/>
      <w:lvlJc w:val="left"/>
      <w:pPr>
        <w:tabs>
          <w:tab w:val="num" w:pos="4320"/>
        </w:tabs>
        <w:ind w:left="4320" w:hanging="360"/>
      </w:pPr>
      <w:rPr>
        <w:rFonts w:ascii="Tahoma" w:hAnsi="Tahoma" w:hint="default"/>
      </w:rPr>
    </w:lvl>
    <w:lvl w:ilvl="6" w:tplc="BA8660EC" w:tentative="1">
      <w:start w:val="1"/>
      <w:numFmt w:val="bullet"/>
      <w:lvlText w:val="◊"/>
      <w:lvlJc w:val="left"/>
      <w:pPr>
        <w:tabs>
          <w:tab w:val="num" w:pos="5040"/>
        </w:tabs>
        <w:ind w:left="5040" w:hanging="360"/>
      </w:pPr>
      <w:rPr>
        <w:rFonts w:ascii="Tahoma" w:hAnsi="Tahoma" w:hint="default"/>
      </w:rPr>
    </w:lvl>
    <w:lvl w:ilvl="7" w:tplc="D28494A0" w:tentative="1">
      <w:start w:val="1"/>
      <w:numFmt w:val="bullet"/>
      <w:lvlText w:val="◊"/>
      <w:lvlJc w:val="left"/>
      <w:pPr>
        <w:tabs>
          <w:tab w:val="num" w:pos="5760"/>
        </w:tabs>
        <w:ind w:left="5760" w:hanging="360"/>
      </w:pPr>
      <w:rPr>
        <w:rFonts w:ascii="Tahoma" w:hAnsi="Tahoma" w:hint="default"/>
      </w:rPr>
    </w:lvl>
    <w:lvl w:ilvl="8" w:tplc="4E9AE13A" w:tentative="1">
      <w:start w:val="1"/>
      <w:numFmt w:val="bullet"/>
      <w:lvlText w:val="◊"/>
      <w:lvlJc w:val="left"/>
      <w:pPr>
        <w:tabs>
          <w:tab w:val="num" w:pos="6480"/>
        </w:tabs>
        <w:ind w:left="6480" w:hanging="360"/>
      </w:pPr>
      <w:rPr>
        <w:rFonts w:ascii="Tahoma" w:hAnsi="Tahoma" w:hint="default"/>
      </w:rPr>
    </w:lvl>
  </w:abstractNum>
  <w:abstractNum w:abstractNumId="11" w15:restartNumberingAfterBreak="0">
    <w:nsid w:val="3A63268D"/>
    <w:multiLevelType w:val="hybridMultilevel"/>
    <w:tmpl w:val="5E5C6F70"/>
    <w:lvl w:ilvl="0" w:tplc="8174BA32">
      <w:start w:val="1"/>
      <w:numFmt w:val="bullet"/>
      <w:lvlText w:val="◊"/>
      <w:lvlJc w:val="left"/>
      <w:pPr>
        <w:tabs>
          <w:tab w:val="num" w:pos="720"/>
        </w:tabs>
        <w:ind w:left="720" w:hanging="360"/>
      </w:pPr>
      <w:rPr>
        <w:rFonts w:ascii="Tahoma" w:hAnsi="Tahoma" w:hint="default"/>
      </w:rPr>
    </w:lvl>
    <w:lvl w:ilvl="1" w:tplc="B0D69DEE">
      <w:start w:val="153"/>
      <w:numFmt w:val="bullet"/>
      <w:lvlText w:val="◊"/>
      <w:lvlJc w:val="left"/>
      <w:pPr>
        <w:tabs>
          <w:tab w:val="num" w:pos="1440"/>
        </w:tabs>
        <w:ind w:left="1440" w:hanging="360"/>
      </w:pPr>
      <w:rPr>
        <w:rFonts w:ascii="Tahoma" w:hAnsi="Tahoma" w:hint="default"/>
      </w:rPr>
    </w:lvl>
    <w:lvl w:ilvl="2" w:tplc="54222980" w:tentative="1">
      <w:start w:val="1"/>
      <w:numFmt w:val="bullet"/>
      <w:lvlText w:val="◊"/>
      <w:lvlJc w:val="left"/>
      <w:pPr>
        <w:tabs>
          <w:tab w:val="num" w:pos="2160"/>
        </w:tabs>
        <w:ind w:left="2160" w:hanging="360"/>
      </w:pPr>
      <w:rPr>
        <w:rFonts w:ascii="Tahoma" w:hAnsi="Tahoma" w:hint="default"/>
      </w:rPr>
    </w:lvl>
    <w:lvl w:ilvl="3" w:tplc="6E3C7688" w:tentative="1">
      <w:start w:val="1"/>
      <w:numFmt w:val="bullet"/>
      <w:lvlText w:val="◊"/>
      <w:lvlJc w:val="left"/>
      <w:pPr>
        <w:tabs>
          <w:tab w:val="num" w:pos="2880"/>
        </w:tabs>
        <w:ind w:left="2880" w:hanging="360"/>
      </w:pPr>
      <w:rPr>
        <w:rFonts w:ascii="Tahoma" w:hAnsi="Tahoma" w:hint="default"/>
      </w:rPr>
    </w:lvl>
    <w:lvl w:ilvl="4" w:tplc="A1607C9C" w:tentative="1">
      <w:start w:val="1"/>
      <w:numFmt w:val="bullet"/>
      <w:lvlText w:val="◊"/>
      <w:lvlJc w:val="left"/>
      <w:pPr>
        <w:tabs>
          <w:tab w:val="num" w:pos="3600"/>
        </w:tabs>
        <w:ind w:left="3600" w:hanging="360"/>
      </w:pPr>
      <w:rPr>
        <w:rFonts w:ascii="Tahoma" w:hAnsi="Tahoma" w:hint="default"/>
      </w:rPr>
    </w:lvl>
    <w:lvl w:ilvl="5" w:tplc="13306FCC" w:tentative="1">
      <w:start w:val="1"/>
      <w:numFmt w:val="bullet"/>
      <w:lvlText w:val="◊"/>
      <w:lvlJc w:val="left"/>
      <w:pPr>
        <w:tabs>
          <w:tab w:val="num" w:pos="4320"/>
        </w:tabs>
        <w:ind w:left="4320" w:hanging="360"/>
      </w:pPr>
      <w:rPr>
        <w:rFonts w:ascii="Tahoma" w:hAnsi="Tahoma" w:hint="default"/>
      </w:rPr>
    </w:lvl>
    <w:lvl w:ilvl="6" w:tplc="5FB89966" w:tentative="1">
      <w:start w:val="1"/>
      <w:numFmt w:val="bullet"/>
      <w:lvlText w:val="◊"/>
      <w:lvlJc w:val="left"/>
      <w:pPr>
        <w:tabs>
          <w:tab w:val="num" w:pos="5040"/>
        </w:tabs>
        <w:ind w:left="5040" w:hanging="360"/>
      </w:pPr>
      <w:rPr>
        <w:rFonts w:ascii="Tahoma" w:hAnsi="Tahoma" w:hint="default"/>
      </w:rPr>
    </w:lvl>
    <w:lvl w:ilvl="7" w:tplc="4D1EFF9C" w:tentative="1">
      <w:start w:val="1"/>
      <w:numFmt w:val="bullet"/>
      <w:lvlText w:val="◊"/>
      <w:lvlJc w:val="left"/>
      <w:pPr>
        <w:tabs>
          <w:tab w:val="num" w:pos="5760"/>
        </w:tabs>
        <w:ind w:left="5760" w:hanging="360"/>
      </w:pPr>
      <w:rPr>
        <w:rFonts w:ascii="Tahoma" w:hAnsi="Tahoma" w:hint="default"/>
      </w:rPr>
    </w:lvl>
    <w:lvl w:ilvl="8" w:tplc="A6B636C8" w:tentative="1">
      <w:start w:val="1"/>
      <w:numFmt w:val="bullet"/>
      <w:lvlText w:val="◊"/>
      <w:lvlJc w:val="left"/>
      <w:pPr>
        <w:tabs>
          <w:tab w:val="num" w:pos="6480"/>
        </w:tabs>
        <w:ind w:left="6480" w:hanging="360"/>
      </w:pPr>
      <w:rPr>
        <w:rFonts w:ascii="Tahoma" w:hAnsi="Tahoma" w:hint="default"/>
      </w:rPr>
    </w:lvl>
  </w:abstractNum>
  <w:abstractNum w:abstractNumId="12" w15:restartNumberingAfterBreak="0">
    <w:nsid w:val="486C2998"/>
    <w:multiLevelType w:val="hybridMultilevel"/>
    <w:tmpl w:val="D74C1CEC"/>
    <w:lvl w:ilvl="0" w:tplc="E24AC9AC">
      <w:start w:val="1"/>
      <w:numFmt w:val="bullet"/>
      <w:lvlText w:val="◊"/>
      <w:lvlJc w:val="left"/>
      <w:pPr>
        <w:tabs>
          <w:tab w:val="num" w:pos="720"/>
        </w:tabs>
        <w:ind w:left="720" w:hanging="360"/>
      </w:pPr>
      <w:rPr>
        <w:rFonts w:ascii="Tahoma" w:hAnsi="Tahoma" w:hint="default"/>
      </w:rPr>
    </w:lvl>
    <w:lvl w:ilvl="1" w:tplc="8818A544">
      <w:start w:val="153"/>
      <w:numFmt w:val="bullet"/>
      <w:lvlText w:val="◊"/>
      <w:lvlJc w:val="left"/>
      <w:pPr>
        <w:tabs>
          <w:tab w:val="num" w:pos="1440"/>
        </w:tabs>
        <w:ind w:left="1440" w:hanging="360"/>
      </w:pPr>
      <w:rPr>
        <w:rFonts w:ascii="Tahoma" w:hAnsi="Tahoma" w:hint="default"/>
      </w:rPr>
    </w:lvl>
    <w:lvl w:ilvl="2" w:tplc="B15232CA" w:tentative="1">
      <w:start w:val="1"/>
      <w:numFmt w:val="bullet"/>
      <w:lvlText w:val="◊"/>
      <w:lvlJc w:val="left"/>
      <w:pPr>
        <w:tabs>
          <w:tab w:val="num" w:pos="2160"/>
        </w:tabs>
        <w:ind w:left="2160" w:hanging="360"/>
      </w:pPr>
      <w:rPr>
        <w:rFonts w:ascii="Tahoma" w:hAnsi="Tahoma" w:hint="default"/>
      </w:rPr>
    </w:lvl>
    <w:lvl w:ilvl="3" w:tplc="FB1C030A" w:tentative="1">
      <w:start w:val="1"/>
      <w:numFmt w:val="bullet"/>
      <w:lvlText w:val="◊"/>
      <w:lvlJc w:val="left"/>
      <w:pPr>
        <w:tabs>
          <w:tab w:val="num" w:pos="2880"/>
        </w:tabs>
        <w:ind w:left="2880" w:hanging="360"/>
      </w:pPr>
      <w:rPr>
        <w:rFonts w:ascii="Tahoma" w:hAnsi="Tahoma" w:hint="default"/>
      </w:rPr>
    </w:lvl>
    <w:lvl w:ilvl="4" w:tplc="E234848E" w:tentative="1">
      <w:start w:val="1"/>
      <w:numFmt w:val="bullet"/>
      <w:lvlText w:val="◊"/>
      <w:lvlJc w:val="left"/>
      <w:pPr>
        <w:tabs>
          <w:tab w:val="num" w:pos="3600"/>
        </w:tabs>
        <w:ind w:left="3600" w:hanging="360"/>
      </w:pPr>
      <w:rPr>
        <w:rFonts w:ascii="Tahoma" w:hAnsi="Tahoma" w:hint="default"/>
      </w:rPr>
    </w:lvl>
    <w:lvl w:ilvl="5" w:tplc="A79ED526" w:tentative="1">
      <w:start w:val="1"/>
      <w:numFmt w:val="bullet"/>
      <w:lvlText w:val="◊"/>
      <w:lvlJc w:val="left"/>
      <w:pPr>
        <w:tabs>
          <w:tab w:val="num" w:pos="4320"/>
        </w:tabs>
        <w:ind w:left="4320" w:hanging="360"/>
      </w:pPr>
      <w:rPr>
        <w:rFonts w:ascii="Tahoma" w:hAnsi="Tahoma" w:hint="default"/>
      </w:rPr>
    </w:lvl>
    <w:lvl w:ilvl="6" w:tplc="BA46B984" w:tentative="1">
      <w:start w:val="1"/>
      <w:numFmt w:val="bullet"/>
      <w:lvlText w:val="◊"/>
      <w:lvlJc w:val="left"/>
      <w:pPr>
        <w:tabs>
          <w:tab w:val="num" w:pos="5040"/>
        </w:tabs>
        <w:ind w:left="5040" w:hanging="360"/>
      </w:pPr>
      <w:rPr>
        <w:rFonts w:ascii="Tahoma" w:hAnsi="Tahoma" w:hint="default"/>
      </w:rPr>
    </w:lvl>
    <w:lvl w:ilvl="7" w:tplc="73286884" w:tentative="1">
      <w:start w:val="1"/>
      <w:numFmt w:val="bullet"/>
      <w:lvlText w:val="◊"/>
      <w:lvlJc w:val="left"/>
      <w:pPr>
        <w:tabs>
          <w:tab w:val="num" w:pos="5760"/>
        </w:tabs>
        <w:ind w:left="5760" w:hanging="360"/>
      </w:pPr>
      <w:rPr>
        <w:rFonts w:ascii="Tahoma" w:hAnsi="Tahoma" w:hint="default"/>
      </w:rPr>
    </w:lvl>
    <w:lvl w:ilvl="8" w:tplc="08F264CE" w:tentative="1">
      <w:start w:val="1"/>
      <w:numFmt w:val="bullet"/>
      <w:lvlText w:val="◊"/>
      <w:lvlJc w:val="left"/>
      <w:pPr>
        <w:tabs>
          <w:tab w:val="num" w:pos="6480"/>
        </w:tabs>
        <w:ind w:left="6480" w:hanging="360"/>
      </w:pPr>
      <w:rPr>
        <w:rFonts w:ascii="Tahoma" w:hAnsi="Tahoma" w:hint="default"/>
      </w:rPr>
    </w:lvl>
  </w:abstractNum>
  <w:abstractNum w:abstractNumId="13" w15:restartNumberingAfterBreak="0">
    <w:nsid w:val="56EE37DB"/>
    <w:multiLevelType w:val="hybridMultilevel"/>
    <w:tmpl w:val="B8066D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970763"/>
    <w:multiLevelType w:val="hybridMultilevel"/>
    <w:tmpl w:val="C36EE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F9035F"/>
    <w:multiLevelType w:val="hybridMultilevel"/>
    <w:tmpl w:val="08E0CB54"/>
    <w:lvl w:ilvl="0" w:tplc="F7F89804">
      <w:start w:val="1"/>
      <w:numFmt w:val="bullet"/>
      <w:lvlText w:val="◊"/>
      <w:lvlJc w:val="left"/>
      <w:pPr>
        <w:tabs>
          <w:tab w:val="num" w:pos="720"/>
        </w:tabs>
        <w:ind w:left="720" w:hanging="360"/>
      </w:pPr>
      <w:rPr>
        <w:rFonts w:ascii="Tahoma" w:hAnsi="Tahoma" w:hint="default"/>
      </w:rPr>
    </w:lvl>
    <w:lvl w:ilvl="1" w:tplc="3F3E8A96">
      <w:start w:val="153"/>
      <w:numFmt w:val="bullet"/>
      <w:lvlText w:val="◊"/>
      <w:lvlJc w:val="left"/>
      <w:pPr>
        <w:tabs>
          <w:tab w:val="num" w:pos="1440"/>
        </w:tabs>
        <w:ind w:left="1440" w:hanging="360"/>
      </w:pPr>
      <w:rPr>
        <w:rFonts w:ascii="Tahoma" w:hAnsi="Tahoma" w:hint="default"/>
      </w:rPr>
    </w:lvl>
    <w:lvl w:ilvl="2" w:tplc="39864394" w:tentative="1">
      <w:start w:val="1"/>
      <w:numFmt w:val="bullet"/>
      <w:lvlText w:val="◊"/>
      <w:lvlJc w:val="left"/>
      <w:pPr>
        <w:tabs>
          <w:tab w:val="num" w:pos="2160"/>
        </w:tabs>
        <w:ind w:left="2160" w:hanging="360"/>
      </w:pPr>
      <w:rPr>
        <w:rFonts w:ascii="Tahoma" w:hAnsi="Tahoma" w:hint="default"/>
      </w:rPr>
    </w:lvl>
    <w:lvl w:ilvl="3" w:tplc="D5AA9316" w:tentative="1">
      <w:start w:val="1"/>
      <w:numFmt w:val="bullet"/>
      <w:lvlText w:val="◊"/>
      <w:lvlJc w:val="left"/>
      <w:pPr>
        <w:tabs>
          <w:tab w:val="num" w:pos="2880"/>
        </w:tabs>
        <w:ind w:left="2880" w:hanging="360"/>
      </w:pPr>
      <w:rPr>
        <w:rFonts w:ascii="Tahoma" w:hAnsi="Tahoma" w:hint="default"/>
      </w:rPr>
    </w:lvl>
    <w:lvl w:ilvl="4" w:tplc="5DA62C2A" w:tentative="1">
      <w:start w:val="1"/>
      <w:numFmt w:val="bullet"/>
      <w:lvlText w:val="◊"/>
      <w:lvlJc w:val="left"/>
      <w:pPr>
        <w:tabs>
          <w:tab w:val="num" w:pos="3600"/>
        </w:tabs>
        <w:ind w:left="3600" w:hanging="360"/>
      </w:pPr>
      <w:rPr>
        <w:rFonts w:ascii="Tahoma" w:hAnsi="Tahoma" w:hint="default"/>
      </w:rPr>
    </w:lvl>
    <w:lvl w:ilvl="5" w:tplc="9174AF3E" w:tentative="1">
      <w:start w:val="1"/>
      <w:numFmt w:val="bullet"/>
      <w:lvlText w:val="◊"/>
      <w:lvlJc w:val="left"/>
      <w:pPr>
        <w:tabs>
          <w:tab w:val="num" w:pos="4320"/>
        </w:tabs>
        <w:ind w:left="4320" w:hanging="360"/>
      </w:pPr>
      <w:rPr>
        <w:rFonts w:ascii="Tahoma" w:hAnsi="Tahoma" w:hint="default"/>
      </w:rPr>
    </w:lvl>
    <w:lvl w:ilvl="6" w:tplc="7116E202" w:tentative="1">
      <w:start w:val="1"/>
      <w:numFmt w:val="bullet"/>
      <w:lvlText w:val="◊"/>
      <w:lvlJc w:val="left"/>
      <w:pPr>
        <w:tabs>
          <w:tab w:val="num" w:pos="5040"/>
        </w:tabs>
        <w:ind w:left="5040" w:hanging="360"/>
      </w:pPr>
      <w:rPr>
        <w:rFonts w:ascii="Tahoma" w:hAnsi="Tahoma" w:hint="default"/>
      </w:rPr>
    </w:lvl>
    <w:lvl w:ilvl="7" w:tplc="1C9CDF8A" w:tentative="1">
      <w:start w:val="1"/>
      <w:numFmt w:val="bullet"/>
      <w:lvlText w:val="◊"/>
      <w:lvlJc w:val="left"/>
      <w:pPr>
        <w:tabs>
          <w:tab w:val="num" w:pos="5760"/>
        </w:tabs>
        <w:ind w:left="5760" w:hanging="360"/>
      </w:pPr>
      <w:rPr>
        <w:rFonts w:ascii="Tahoma" w:hAnsi="Tahoma" w:hint="default"/>
      </w:rPr>
    </w:lvl>
    <w:lvl w:ilvl="8" w:tplc="4DC6FCE4" w:tentative="1">
      <w:start w:val="1"/>
      <w:numFmt w:val="bullet"/>
      <w:lvlText w:val="◊"/>
      <w:lvlJc w:val="left"/>
      <w:pPr>
        <w:tabs>
          <w:tab w:val="num" w:pos="6480"/>
        </w:tabs>
        <w:ind w:left="6480" w:hanging="360"/>
      </w:pPr>
      <w:rPr>
        <w:rFonts w:ascii="Tahoma" w:hAnsi="Tahoma" w:hint="default"/>
      </w:rPr>
    </w:lvl>
  </w:abstractNum>
  <w:num w:numId="1" w16cid:durableId="1614482445">
    <w:abstractNumId w:val="0"/>
  </w:num>
  <w:num w:numId="2" w16cid:durableId="684406497">
    <w:abstractNumId w:val="5"/>
  </w:num>
  <w:num w:numId="3" w16cid:durableId="1943032779">
    <w:abstractNumId w:val="14"/>
  </w:num>
  <w:num w:numId="4" w16cid:durableId="1441490566">
    <w:abstractNumId w:val="9"/>
  </w:num>
  <w:num w:numId="5" w16cid:durableId="1983919381">
    <w:abstractNumId w:val="7"/>
  </w:num>
  <w:num w:numId="6" w16cid:durableId="1291594082">
    <w:abstractNumId w:val="6"/>
  </w:num>
  <w:num w:numId="7" w16cid:durableId="1638074474">
    <w:abstractNumId w:val="11"/>
  </w:num>
  <w:num w:numId="8" w16cid:durableId="1900355936">
    <w:abstractNumId w:val="4"/>
  </w:num>
  <w:num w:numId="9" w16cid:durableId="842361611">
    <w:abstractNumId w:val="13"/>
  </w:num>
  <w:num w:numId="10" w16cid:durableId="418645065">
    <w:abstractNumId w:val="2"/>
  </w:num>
  <w:num w:numId="11" w16cid:durableId="1510676597">
    <w:abstractNumId w:val="12"/>
  </w:num>
  <w:num w:numId="12" w16cid:durableId="2011059115">
    <w:abstractNumId w:val="1"/>
  </w:num>
  <w:num w:numId="13" w16cid:durableId="195001314">
    <w:abstractNumId w:val="8"/>
  </w:num>
  <w:num w:numId="14" w16cid:durableId="1583417931">
    <w:abstractNumId w:val="3"/>
  </w:num>
  <w:num w:numId="15" w16cid:durableId="1729112019">
    <w:abstractNumId w:val="15"/>
  </w:num>
  <w:num w:numId="16" w16cid:durableId="19883187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4FBA"/>
    <w:rsid w:val="0001454C"/>
    <w:rsid w:val="0005267E"/>
    <w:rsid w:val="00054BF0"/>
    <w:rsid w:val="0006426E"/>
    <w:rsid w:val="000A11AD"/>
    <w:rsid w:val="000D3F5C"/>
    <w:rsid w:val="00146A3C"/>
    <w:rsid w:val="0016522D"/>
    <w:rsid w:val="001A6AE3"/>
    <w:rsid w:val="001C416E"/>
    <w:rsid w:val="002177FD"/>
    <w:rsid w:val="00235BE2"/>
    <w:rsid w:val="00274A0F"/>
    <w:rsid w:val="002A2643"/>
    <w:rsid w:val="002D209E"/>
    <w:rsid w:val="00320592"/>
    <w:rsid w:val="003A297E"/>
    <w:rsid w:val="003C16A5"/>
    <w:rsid w:val="003F24BA"/>
    <w:rsid w:val="00400089"/>
    <w:rsid w:val="004142C4"/>
    <w:rsid w:val="00537D6B"/>
    <w:rsid w:val="005A4565"/>
    <w:rsid w:val="005B1333"/>
    <w:rsid w:val="005B23D2"/>
    <w:rsid w:val="005E4157"/>
    <w:rsid w:val="00602B25"/>
    <w:rsid w:val="00603739"/>
    <w:rsid w:val="006528DF"/>
    <w:rsid w:val="00656887"/>
    <w:rsid w:val="00684FBA"/>
    <w:rsid w:val="007E606B"/>
    <w:rsid w:val="007E771B"/>
    <w:rsid w:val="00823E01"/>
    <w:rsid w:val="00826D72"/>
    <w:rsid w:val="008A7101"/>
    <w:rsid w:val="008D4D3F"/>
    <w:rsid w:val="008F4B21"/>
    <w:rsid w:val="00920521"/>
    <w:rsid w:val="009321A0"/>
    <w:rsid w:val="00950FEC"/>
    <w:rsid w:val="00973CEA"/>
    <w:rsid w:val="00992AD3"/>
    <w:rsid w:val="009F2DF5"/>
    <w:rsid w:val="009F3053"/>
    <w:rsid w:val="00A41B9D"/>
    <w:rsid w:val="00A5498E"/>
    <w:rsid w:val="00A734AC"/>
    <w:rsid w:val="00A75668"/>
    <w:rsid w:val="00A827E0"/>
    <w:rsid w:val="00AC64A2"/>
    <w:rsid w:val="00AD121C"/>
    <w:rsid w:val="00B0009C"/>
    <w:rsid w:val="00B613E7"/>
    <w:rsid w:val="00BD3D46"/>
    <w:rsid w:val="00BD495A"/>
    <w:rsid w:val="00C16C06"/>
    <w:rsid w:val="00C64E92"/>
    <w:rsid w:val="00D0005F"/>
    <w:rsid w:val="00D0645B"/>
    <w:rsid w:val="00D119CA"/>
    <w:rsid w:val="00D250CF"/>
    <w:rsid w:val="00D255D2"/>
    <w:rsid w:val="00D35668"/>
    <w:rsid w:val="00D84924"/>
    <w:rsid w:val="00E05BB0"/>
    <w:rsid w:val="00E3096D"/>
    <w:rsid w:val="00E30DF5"/>
    <w:rsid w:val="00EE5264"/>
    <w:rsid w:val="00F039DC"/>
    <w:rsid w:val="00F126FC"/>
    <w:rsid w:val="00F35BE7"/>
    <w:rsid w:val="00F755D8"/>
    <w:rsid w:val="00F84682"/>
    <w:rsid w:val="00F879DB"/>
    <w:rsid w:val="00FC7D7E"/>
    <w:rsid w:val="00FD0F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31C1CD3"/>
  <w15:chartTrackingRefBased/>
  <w15:docId w15:val="{70FEC8E2-BDCB-DA42-AA58-2CC6CDB0C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F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4FBA"/>
    <w:pPr>
      <w:ind w:left="720"/>
      <w:contextualSpacing/>
    </w:pPr>
  </w:style>
  <w:style w:type="character" w:styleId="Hyperlink">
    <w:name w:val="Hyperlink"/>
    <w:basedOn w:val="DefaultParagraphFont"/>
    <w:uiPriority w:val="99"/>
    <w:unhideWhenUsed/>
    <w:rsid w:val="00684FBA"/>
    <w:rPr>
      <w:color w:val="0563C1" w:themeColor="hyperlink"/>
      <w:u w:val="single"/>
    </w:rPr>
  </w:style>
  <w:style w:type="character" w:styleId="UnresolvedMention">
    <w:name w:val="Unresolved Mention"/>
    <w:basedOn w:val="DefaultParagraphFont"/>
    <w:uiPriority w:val="99"/>
    <w:semiHidden/>
    <w:unhideWhenUsed/>
    <w:rsid w:val="00920521"/>
    <w:rPr>
      <w:color w:val="605E5C"/>
      <w:shd w:val="clear" w:color="auto" w:fill="E1DFDD"/>
    </w:rPr>
  </w:style>
  <w:style w:type="character" w:styleId="FollowedHyperlink">
    <w:name w:val="FollowedHyperlink"/>
    <w:basedOn w:val="DefaultParagraphFont"/>
    <w:uiPriority w:val="99"/>
    <w:semiHidden/>
    <w:unhideWhenUsed/>
    <w:rsid w:val="005B23D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066674">
      <w:bodyDiv w:val="1"/>
      <w:marLeft w:val="0"/>
      <w:marRight w:val="0"/>
      <w:marTop w:val="0"/>
      <w:marBottom w:val="0"/>
      <w:divBdr>
        <w:top w:val="none" w:sz="0" w:space="0" w:color="auto"/>
        <w:left w:val="none" w:sz="0" w:space="0" w:color="auto"/>
        <w:bottom w:val="none" w:sz="0" w:space="0" w:color="auto"/>
        <w:right w:val="none" w:sz="0" w:space="0" w:color="auto"/>
      </w:divBdr>
      <w:divsChild>
        <w:div w:id="1614676973">
          <w:marLeft w:val="533"/>
          <w:marRight w:val="0"/>
          <w:marTop w:val="120"/>
          <w:marBottom w:val="0"/>
          <w:divBdr>
            <w:top w:val="none" w:sz="0" w:space="0" w:color="auto"/>
            <w:left w:val="none" w:sz="0" w:space="0" w:color="auto"/>
            <w:bottom w:val="none" w:sz="0" w:space="0" w:color="auto"/>
            <w:right w:val="none" w:sz="0" w:space="0" w:color="auto"/>
          </w:divBdr>
        </w:div>
        <w:div w:id="286014041">
          <w:marLeft w:val="1253"/>
          <w:marRight w:val="0"/>
          <w:marTop w:val="120"/>
          <w:marBottom w:val="0"/>
          <w:divBdr>
            <w:top w:val="none" w:sz="0" w:space="0" w:color="auto"/>
            <w:left w:val="none" w:sz="0" w:space="0" w:color="auto"/>
            <w:bottom w:val="none" w:sz="0" w:space="0" w:color="auto"/>
            <w:right w:val="none" w:sz="0" w:space="0" w:color="auto"/>
          </w:divBdr>
        </w:div>
        <w:div w:id="1700934628">
          <w:marLeft w:val="533"/>
          <w:marRight w:val="0"/>
          <w:marTop w:val="120"/>
          <w:marBottom w:val="0"/>
          <w:divBdr>
            <w:top w:val="none" w:sz="0" w:space="0" w:color="auto"/>
            <w:left w:val="none" w:sz="0" w:space="0" w:color="auto"/>
            <w:bottom w:val="none" w:sz="0" w:space="0" w:color="auto"/>
            <w:right w:val="none" w:sz="0" w:space="0" w:color="auto"/>
          </w:divBdr>
        </w:div>
        <w:div w:id="731586181">
          <w:marLeft w:val="1253"/>
          <w:marRight w:val="0"/>
          <w:marTop w:val="120"/>
          <w:marBottom w:val="0"/>
          <w:divBdr>
            <w:top w:val="none" w:sz="0" w:space="0" w:color="auto"/>
            <w:left w:val="none" w:sz="0" w:space="0" w:color="auto"/>
            <w:bottom w:val="none" w:sz="0" w:space="0" w:color="auto"/>
            <w:right w:val="none" w:sz="0" w:space="0" w:color="auto"/>
          </w:divBdr>
        </w:div>
        <w:div w:id="2000184477">
          <w:marLeft w:val="533"/>
          <w:marRight w:val="0"/>
          <w:marTop w:val="120"/>
          <w:marBottom w:val="0"/>
          <w:divBdr>
            <w:top w:val="none" w:sz="0" w:space="0" w:color="auto"/>
            <w:left w:val="none" w:sz="0" w:space="0" w:color="auto"/>
            <w:bottom w:val="none" w:sz="0" w:space="0" w:color="auto"/>
            <w:right w:val="none" w:sz="0" w:space="0" w:color="auto"/>
          </w:divBdr>
        </w:div>
        <w:div w:id="496724342">
          <w:marLeft w:val="1253"/>
          <w:marRight w:val="0"/>
          <w:marTop w:val="120"/>
          <w:marBottom w:val="0"/>
          <w:divBdr>
            <w:top w:val="none" w:sz="0" w:space="0" w:color="auto"/>
            <w:left w:val="none" w:sz="0" w:space="0" w:color="auto"/>
            <w:bottom w:val="none" w:sz="0" w:space="0" w:color="auto"/>
            <w:right w:val="none" w:sz="0" w:space="0" w:color="auto"/>
          </w:divBdr>
        </w:div>
        <w:div w:id="1668677685">
          <w:marLeft w:val="1253"/>
          <w:marRight w:val="0"/>
          <w:marTop w:val="120"/>
          <w:marBottom w:val="0"/>
          <w:divBdr>
            <w:top w:val="none" w:sz="0" w:space="0" w:color="auto"/>
            <w:left w:val="none" w:sz="0" w:space="0" w:color="auto"/>
            <w:bottom w:val="none" w:sz="0" w:space="0" w:color="auto"/>
            <w:right w:val="none" w:sz="0" w:space="0" w:color="auto"/>
          </w:divBdr>
        </w:div>
      </w:divsChild>
    </w:div>
    <w:div w:id="438450846">
      <w:bodyDiv w:val="1"/>
      <w:marLeft w:val="0"/>
      <w:marRight w:val="0"/>
      <w:marTop w:val="0"/>
      <w:marBottom w:val="0"/>
      <w:divBdr>
        <w:top w:val="none" w:sz="0" w:space="0" w:color="auto"/>
        <w:left w:val="none" w:sz="0" w:space="0" w:color="auto"/>
        <w:bottom w:val="none" w:sz="0" w:space="0" w:color="auto"/>
        <w:right w:val="none" w:sz="0" w:space="0" w:color="auto"/>
      </w:divBdr>
      <w:divsChild>
        <w:div w:id="1548492710">
          <w:marLeft w:val="533"/>
          <w:marRight w:val="0"/>
          <w:marTop w:val="120"/>
          <w:marBottom w:val="0"/>
          <w:divBdr>
            <w:top w:val="none" w:sz="0" w:space="0" w:color="auto"/>
            <w:left w:val="none" w:sz="0" w:space="0" w:color="auto"/>
            <w:bottom w:val="none" w:sz="0" w:space="0" w:color="auto"/>
            <w:right w:val="none" w:sz="0" w:space="0" w:color="auto"/>
          </w:divBdr>
        </w:div>
        <w:div w:id="1562475679">
          <w:marLeft w:val="1253"/>
          <w:marRight w:val="0"/>
          <w:marTop w:val="120"/>
          <w:marBottom w:val="0"/>
          <w:divBdr>
            <w:top w:val="none" w:sz="0" w:space="0" w:color="auto"/>
            <w:left w:val="none" w:sz="0" w:space="0" w:color="auto"/>
            <w:bottom w:val="none" w:sz="0" w:space="0" w:color="auto"/>
            <w:right w:val="none" w:sz="0" w:space="0" w:color="auto"/>
          </w:divBdr>
        </w:div>
        <w:div w:id="1807622801">
          <w:marLeft w:val="533"/>
          <w:marRight w:val="0"/>
          <w:marTop w:val="120"/>
          <w:marBottom w:val="0"/>
          <w:divBdr>
            <w:top w:val="none" w:sz="0" w:space="0" w:color="auto"/>
            <w:left w:val="none" w:sz="0" w:space="0" w:color="auto"/>
            <w:bottom w:val="none" w:sz="0" w:space="0" w:color="auto"/>
            <w:right w:val="none" w:sz="0" w:space="0" w:color="auto"/>
          </w:divBdr>
        </w:div>
        <w:div w:id="811404152">
          <w:marLeft w:val="1253"/>
          <w:marRight w:val="0"/>
          <w:marTop w:val="120"/>
          <w:marBottom w:val="0"/>
          <w:divBdr>
            <w:top w:val="none" w:sz="0" w:space="0" w:color="auto"/>
            <w:left w:val="none" w:sz="0" w:space="0" w:color="auto"/>
            <w:bottom w:val="none" w:sz="0" w:space="0" w:color="auto"/>
            <w:right w:val="none" w:sz="0" w:space="0" w:color="auto"/>
          </w:divBdr>
        </w:div>
        <w:div w:id="644699157">
          <w:marLeft w:val="533"/>
          <w:marRight w:val="0"/>
          <w:marTop w:val="120"/>
          <w:marBottom w:val="0"/>
          <w:divBdr>
            <w:top w:val="none" w:sz="0" w:space="0" w:color="auto"/>
            <w:left w:val="none" w:sz="0" w:space="0" w:color="auto"/>
            <w:bottom w:val="none" w:sz="0" w:space="0" w:color="auto"/>
            <w:right w:val="none" w:sz="0" w:space="0" w:color="auto"/>
          </w:divBdr>
        </w:div>
        <w:div w:id="1527139838">
          <w:marLeft w:val="1253"/>
          <w:marRight w:val="0"/>
          <w:marTop w:val="120"/>
          <w:marBottom w:val="0"/>
          <w:divBdr>
            <w:top w:val="none" w:sz="0" w:space="0" w:color="auto"/>
            <w:left w:val="none" w:sz="0" w:space="0" w:color="auto"/>
            <w:bottom w:val="none" w:sz="0" w:space="0" w:color="auto"/>
            <w:right w:val="none" w:sz="0" w:space="0" w:color="auto"/>
          </w:divBdr>
        </w:div>
        <w:div w:id="1497376117">
          <w:marLeft w:val="1253"/>
          <w:marRight w:val="0"/>
          <w:marTop w:val="120"/>
          <w:marBottom w:val="0"/>
          <w:divBdr>
            <w:top w:val="none" w:sz="0" w:space="0" w:color="auto"/>
            <w:left w:val="none" w:sz="0" w:space="0" w:color="auto"/>
            <w:bottom w:val="none" w:sz="0" w:space="0" w:color="auto"/>
            <w:right w:val="none" w:sz="0" w:space="0" w:color="auto"/>
          </w:divBdr>
        </w:div>
      </w:divsChild>
    </w:div>
    <w:div w:id="536770976">
      <w:bodyDiv w:val="1"/>
      <w:marLeft w:val="0"/>
      <w:marRight w:val="0"/>
      <w:marTop w:val="0"/>
      <w:marBottom w:val="0"/>
      <w:divBdr>
        <w:top w:val="none" w:sz="0" w:space="0" w:color="auto"/>
        <w:left w:val="none" w:sz="0" w:space="0" w:color="auto"/>
        <w:bottom w:val="none" w:sz="0" w:space="0" w:color="auto"/>
        <w:right w:val="none" w:sz="0" w:space="0" w:color="auto"/>
      </w:divBdr>
      <w:divsChild>
        <w:div w:id="2056613284">
          <w:marLeft w:val="533"/>
          <w:marRight w:val="0"/>
          <w:marTop w:val="120"/>
          <w:marBottom w:val="0"/>
          <w:divBdr>
            <w:top w:val="none" w:sz="0" w:space="0" w:color="auto"/>
            <w:left w:val="none" w:sz="0" w:space="0" w:color="auto"/>
            <w:bottom w:val="none" w:sz="0" w:space="0" w:color="auto"/>
            <w:right w:val="none" w:sz="0" w:space="0" w:color="auto"/>
          </w:divBdr>
        </w:div>
        <w:div w:id="240911202">
          <w:marLeft w:val="1253"/>
          <w:marRight w:val="0"/>
          <w:marTop w:val="120"/>
          <w:marBottom w:val="0"/>
          <w:divBdr>
            <w:top w:val="none" w:sz="0" w:space="0" w:color="auto"/>
            <w:left w:val="none" w:sz="0" w:space="0" w:color="auto"/>
            <w:bottom w:val="none" w:sz="0" w:space="0" w:color="auto"/>
            <w:right w:val="none" w:sz="0" w:space="0" w:color="auto"/>
          </w:divBdr>
        </w:div>
        <w:div w:id="1028142563">
          <w:marLeft w:val="1253"/>
          <w:marRight w:val="0"/>
          <w:marTop w:val="120"/>
          <w:marBottom w:val="0"/>
          <w:divBdr>
            <w:top w:val="none" w:sz="0" w:space="0" w:color="auto"/>
            <w:left w:val="none" w:sz="0" w:space="0" w:color="auto"/>
            <w:bottom w:val="none" w:sz="0" w:space="0" w:color="auto"/>
            <w:right w:val="none" w:sz="0" w:space="0" w:color="auto"/>
          </w:divBdr>
        </w:div>
        <w:div w:id="1737967478">
          <w:marLeft w:val="1253"/>
          <w:marRight w:val="0"/>
          <w:marTop w:val="120"/>
          <w:marBottom w:val="0"/>
          <w:divBdr>
            <w:top w:val="none" w:sz="0" w:space="0" w:color="auto"/>
            <w:left w:val="none" w:sz="0" w:space="0" w:color="auto"/>
            <w:bottom w:val="none" w:sz="0" w:space="0" w:color="auto"/>
            <w:right w:val="none" w:sz="0" w:space="0" w:color="auto"/>
          </w:divBdr>
        </w:div>
      </w:divsChild>
    </w:div>
    <w:div w:id="577516533">
      <w:bodyDiv w:val="1"/>
      <w:marLeft w:val="0"/>
      <w:marRight w:val="0"/>
      <w:marTop w:val="0"/>
      <w:marBottom w:val="0"/>
      <w:divBdr>
        <w:top w:val="none" w:sz="0" w:space="0" w:color="auto"/>
        <w:left w:val="none" w:sz="0" w:space="0" w:color="auto"/>
        <w:bottom w:val="none" w:sz="0" w:space="0" w:color="auto"/>
        <w:right w:val="none" w:sz="0" w:space="0" w:color="auto"/>
      </w:divBdr>
      <w:divsChild>
        <w:div w:id="2026781385">
          <w:marLeft w:val="533"/>
          <w:marRight w:val="0"/>
          <w:marTop w:val="120"/>
          <w:marBottom w:val="0"/>
          <w:divBdr>
            <w:top w:val="none" w:sz="0" w:space="0" w:color="auto"/>
            <w:left w:val="none" w:sz="0" w:space="0" w:color="auto"/>
            <w:bottom w:val="none" w:sz="0" w:space="0" w:color="auto"/>
            <w:right w:val="none" w:sz="0" w:space="0" w:color="auto"/>
          </w:divBdr>
        </w:div>
        <w:div w:id="1041128708">
          <w:marLeft w:val="1253"/>
          <w:marRight w:val="0"/>
          <w:marTop w:val="120"/>
          <w:marBottom w:val="0"/>
          <w:divBdr>
            <w:top w:val="none" w:sz="0" w:space="0" w:color="auto"/>
            <w:left w:val="none" w:sz="0" w:space="0" w:color="auto"/>
            <w:bottom w:val="none" w:sz="0" w:space="0" w:color="auto"/>
            <w:right w:val="none" w:sz="0" w:space="0" w:color="auto"/>
          </w:divBdr>
        </w:div>
        <w:div w:id="532496651">
          <w:marLeft w:val="533"/>
          <w:marRight w:val="0"/>
          <w:marTop w:val="120"/>
          <w:marBottom w:val="0"/>
          <w:divBdr>
            <w:top w:val="none" w:sz="0" w:space="0" w:color="auto"/>
            <w:left w:val="none" w:sz="0" w:space="0" w:color="auto"/>
            <w:bottom w:val="none" w:sz="0" w:space="0" w:color="auto"/>
            <w:right w:val="none" w:sz="0" w:space="0" w:color="auto"/>
          </w:divBdr>
        </w:div>
        <w:div w:id="1712147074">
          <w:marLeft w:val="1253"/>
          <w:marRight w:val="0"/>
          <w:marTop w:val="120"/>
          <w:marBottom w:val="0"/>
          <w:divBdr>
            <w:top w:val="none" w:sz="0" w:space="0" w:color="auto"/>
            <w:left w:val="none" w:sz="0" w:space="0" w:color="auto"/>
            <w:bottom w:val="none" w:sz="0" w:space="0" w:color="auto"/>
            <w:right w:val="none" w:sz="0" w:space="0" w:color="auto"/>
          </w:divBdr>
        </w:div>
        <w:div w:id="1666349675">
          <w:marLeft w:val="533"/>
          <w:marRight w:val="0"/>
          <w:marTop w:val="120"/>
          <w:marBottom w:val="0"/>
          <w:divBdr>
            <w:top w:val="none" w:sz="0" w:space="0" w:color="auto"/>
            <w:left w:val="none" w:sz="0" w:space="0" w:color="auto"/>
            <w:bottom w:val="none" w:sz="0" w:space="0" w:color="auto"/>
            <w:right w:val="none" w:sz="0" w:space="0" w:color="auto"/>
          </w:divBdr>
        </w:div>
        <w:div w:id="1636912261">
          <w:marLeft w:val="1253"/>
          <w:marRight w:val="0"/>
          <w:marTop w:val="120"/>
          <w:marBottom w:val="0"/>
          <w:divBdr>
            <w:top w:val="none" w:sz="0" w:space="0" w:color="auto"/>
            <w:left w:val="none" w:sz="0" w:space="0" w:color="auto"/>
            <w:bottom w:val="none" w:sz="0" w:space="0" w:color="auto"/>
            <w:right w:val="none" w:sz="0" w:space="0" w:color="auto"/>
          </w:divBdr>
        </w:div>
        <w:div w:id="356005336">
          <w:marLeft w:val="1253"/>
          <w:marRight w:val="0"/>
          <w:marTop w:val="120"/>
          <w:marBottom w:val="0"/>
          <w:divBdr>
            <w:top w:val="none" w:sz="0" w:space="0" w:color="auto"/>
            <w:left w:val="none" w:sz="0" w:space="0" w:color="auto"/>
            <w:bottom w:val="none" w:sz="0" w:space="0" w:color="auto"/>
            <w:right w:val="none" w:sz="0" w:space="0" w:color="auto"/>
          </w:divBdr>
        </w:div>
        <w:div w:id="1550648758">
          <w:marLeft w:val="1253"/>
          <w:marRight w:val="0"/>
          <w:marTop w:val="120"/>
          <w:marBottom w:val="0"/>
          <w:divBdr>
            <w:top w:val="none" w:sz="0" w:space="0" w:color="auto"/>
            <w:left w:val="none" w:sz="0" w:space="0" w:color="auto"/>
            <w:bottom w:val="none" w:sz="0" w:space="0" w:color="auto"/>
            <w:right w:val="none" w:sz="0" w:space="0" w:color="auto"/>
          </w:divBdr>
        </w:div>
      </w:divsChild>
    </w:div>
    <w:div w:id="797263728">
      <w:bodyDiv w:val="1"/>
      <w:marLeft w:val="0"/>
      <w:marRight w:val="0"/>
      <w:marTop w:val="0"/>
      <w:marBottom w:val="0"/>
      <w:divBdr>
        <w:top w:val="none" w:sz="0" w:space="0" w:color="auto"/>
        <w:left w:val="none" w:sz="0" w:space="0" w:color="auto"/>
        <w:bottom w:val="none" w:sz="0" w:space="0" w:color="auto"/>
        <w:right w:val="none" w:sz="0" w:space="0" w:color="auto"/>
      </w:divBdr>
      <w:divsChild>
        <w:div w:id="1702169686">
          <w:marLeft w:val="533"/>
          <w:marRight w:val="0"/>
          <w:marTop w:val="120"/>
          <w:marBottom w:val="0"/>
          <w:divBdr>
            <w:top w:val="none" w:sz="0" w:space="0" w:color="auto"/>
            <w:left w:val="none" w:sz="0" w:space="0" w:color="auto"/>
            <w:bottom w:val="none" w:sz="0" w:space="0" w:color="auto"/>
            <w:right w:val="none" w:sz="0" w:space="0" w:color="auto"/>
          </w:divBdr>
        </w:div>
        <w:div w:id="625428821">
          <w:marLeft w:val="1253"/>
          <w:marRight w:val="0"/>
          <w:marTop w:val="120"/>
          <w:marBottom w:val="0"/>
          <w:divBdr>
            <w:top w:val="none" w:sz="0" w:space="0" w:color="auto"/>
            <w:left w:val="none" w:sz="0" w:space="0" w:color="auto"/>
            <w:bottom w:val="none" w:sz="0" w:space="0" w:color="auto"/>
            <w:right w:val="none" w:sz="0" w:space="0" w:color="auto"/>
          </w:divBdr>
        </w:div>
        <w:div w:id="1015959780">
          <w:marLeft w:val="533"/>
          <w:marRight w:val="0"/>
          <w:marTop w:val="120"/>
          <w:marBottom w:val="0"/>
          <w:divBdr>
            <w:top w:val="none" w:sz="0" w:space="0" w:color="auto"/>
            <w:left w:val="none" w:sz="0" w:space="0" w:color="auto"/>
            <w:bottom w:val="none" w:sz="0" w:space="0" w:color="auto"/>
            <w:right w:val="none" w:sz="0" w:space="0" w:color="auto"/>
          </w:divBdr>
        </w:div>
        <w:div w:id="2117631518">
          <w:marLeft w:val="1253"/>
          <w:marRight w:val="0"/>
          <w:marTop w:val="120"/>
          <w:marBottom w:val="0"/>
          <w:divBdr>
            <w:top w:val="none" w:sz="0" w:space="0" w:color="auto"/>
            <w:left w:val="none" w:sz="0" w:space="0" w:color="auto"/>
            <w:bottom w:val="none" w:sz="0" w:space="0" w:color="auto"/>
            <w:right w:val="none" w:sz="0" w:space="0" w:color="auto"/>
          </w:divBdr>
        </w:div>
        <w:div w:id="996609559">
          <w:marLeft w:val="533"/>
          <w:marRight w:val="0"/>
          <w:marTop w:val="120"/>
          <w:marBottom w:val="0"/>
          <w:divBdr>
            <w:top w:val="none" w:sz="0" w:space="0" w:color="auto"/>
            <w:left w:val="none" w:sz="0" w:space="0" w:color="auto"/>
            <w:bottom w:val="none" w:sz="0" w:space="0" w:color="auto"/>
            <w:right w:val="none" w:sz="0" w:space="0" w:color="auto"/>
          </w:divBdr>
        </w:div>
        <w:div w:id="1266307352">
          <w:marLeft w:val="1253"/>
          <w:marRight w:val="0"/>
          <w:marTop w:val="120"/>
          <w:marBottom w:val="0"/>
          <w:divBdr>
            <w:top w:val="none" w:sz="0" w:space="0" w:color="auto"/>
            <w:left w:val="none" w:sz="0" w:space="0" w:color="auto"/>
            <w:bottom w:val="none" w:sz="0" w:space="0" w:color="auto"/>
            <w:right w:val="none" w:sz="0" w:space="0" w:color="auto"/>
          </w:divBdr>
        </w:div>
        <w:div w:id="1717974771">
          <w:marLeft w:val="1253"/>
          <w:marRight w:val="0"/>
          <w:marTop w:val="120"/>
          <w:marBottom w:val="0"/>
          <w:divBdr>
            <w:top w:val="none" w:sz="0" w:space="0" w:color="auto"/>
            <w:left w:val="none" w:sz="0" w:space="0" w:color="auto"/>
            <w:bottom w:val="none" w:sz="0" w:space="0" w:color="auto"/>
            <w:right w:val="none" w:sz="0" w:space="0" w:color="auto"/>
          </w:divBdr>
        </w:div>
      </w:divsChild>
    </w:div>
    <w:div w:id="1327628876">
      <w:bodyDiv w:val="1"/>
      <w:marLeft w:val="0"/>
      <w:marRight w:val="0"/>
      <w:marTop w:val="0"/>
      <w:marBottom w:val="0"/>
      <w:divBdr>
        <w:top w:val="none" w:sz="0" w:space="0" w:color="auto"/>
        <w:left w:val="none" w:sz="0" w:space="0" w:color="auto"/>
        <w:bottom w:val="none" w:sz="0" w:space="0" w:color="auto"/>
        <w:right w:val="none" w:sz="0" w:space="0" w:color="auto"/>
      </w:divBdr>
    </w:div>
    <w:div w:id="1497957611">
      <w:bodyDiv w:val="1"/>
      <w:marLeft w:val="0"/>
      <w:marRight w:val="0"/>
      <w:marTop w:val="0"/>
      <w:marBottom w:val="0"/>
      <w:divBdr>
        <w:top w:val="none" w:sz="0" w:space="0" w:color="auto"/>
        <w:left w:val="none" w:sz="0" w:space="0" w:color="auto"/>
        <w:bottom w:val="none" w:sz="0" w:space="0" w:color="auto"/>
        <w:right w:val="none" w:sz="0" w:space="0" w:color="auto"/>
      </w:divBdr>
      <w:divsChild>
        <w:div w:id="290287475">
          <w:marLeft w:val="533"/>
          <w:marRight w:val="0"/>
          <w:marTop w:val="120"/>
          <w:marBottom w:val="0"/>
          <w:divBdr>
            <w:top w:val="none" w:sz="0" w:space="0" w:color="auto"/>
            <w:left w:val="none" w:sz="0" w:space="0" w:color="auto"/>
            <w:bottom w:val="none" w:sz="0" w:space="0" w:color="auto"/>
            <w:right w:val="none" w:sz="0" w:space="0" w:color="auto"/>
          </w:divBdr>
        </w:div>
        <w:div w:id="962880633">
          <w:marLeft w:val="533"/>
          <w:marRight w:val="0"/>
          <w:marTop w:val="120"/>
          <w:marBottom w:val="0"/>
          <w:divBdr>
            <w:top w:val="none" w:sz="0" w:space="0" w:color="auto"/>
            <w:left w:val="none" w:sz="0" w:space="0" w:color="auto"/>
            <w:bottom w:val="none" w:sz="0" w:space="0" w:color="auto"/>
            <w:right w:val="none" w:sz="0" w:space="0" w:color="auto"/>
          </w:divBdr>
        </w:div>
        <w:div w:id="1240024282">
          <w:marLeft w:val="1253"/>
          <w:marRight w:val="0"/>
          <w:marTop w:val="120"/>
          <w:marBottom w:val="0"/>
          <w:divBdr>
            <w:top w:val="none" w:sz="0" w:space="0" w:color="auto"/>
            <w:left w:val="none" w:sz="0" w:space="0" w:color="auto"/>
            <w:bottom w:val="none" w:sz="0" w:space="0" w:color="auto"/>
            <w:right w:val="none" w:sz="0" w:space="0" w:color="auto"/>
          </w:divBdr>
        </w:div>
        <w:div w:id="784815098">
          <w:marLeft w:val="1253"/>
          <w:marRight w:val="0"/>
          <w:marTop w:val="120"/>
          <w:marBottom w:val="0"/>
          <w:divBdr>
            <w:top w:val="none" w:sz="0" w:space="0" w:color="auto"/>
            <w:left w:val="none" w:sz="0" w:space="0" w:color="auto"/>
            <w:bottom w:val="none" w:sz="0" w:space="0" w:color="auto"/>
            <w:right w:val="none" w:sz="0" w:space="0" w:color="auto"/>
          </w:divBdr>
        </w:div>
        <w:div w:id="1975258517">
          <w:marLeft w:val="533"/>
          <w:marRight w:val="0"/>
          <w:marTop w:val="120"/>
          <w:marBottom w:val="0"/>
          <w:divBdr>
            <w:top w:val="none" w:sz="0" w:space="0" w:color="auto"/>
            <w:left w:val="none" w:sz="0" w:space="0" w:color="auto"/>
            <w:bottom w:val="none" w:sz="0" w:space="0" w:color="auto"/>
            <w:right w:val="none" w:sz="0" w:space="0" w:color="auto"/>
          </w:divBdr>
        </w:div>
        <w:div w:id="1183088111">
          <w:marLeft w:val="1253"/>
          <w:marRight w:val="0"/>
          <w:marTop w:val="120"/>
          <w:marBottom w:val="0"/>
          <w:divBdr>
            <w:top w:val="none" w:sz="0" w:space="0" w:color="auto"/>
            <w:left w:val="none" w:sz="0" w:space="0" w:color="auto"/>
            <w:bottom w:val="none" w:sz="0" w:space="0" w:color="auto"/>
            <w:right w:val="none" w:sz="0" w:space="0" w:color="auto"/>
          </w:divBdr>
        </w:div>
        <w:div w:id="1321882479">
          <w:marLeft w:val="1253"/>
          <w:marRight w:val="0"/>
          <w:marTop w:val="120"/>
          <w:marBottom w:val="0"/>
          <w:divBdr>
            <w:top w:val="none" w:sz="0" w:space="0" w:color="auto"/>
            <w:left w:val="none" w:sz="0" w:space="0" w:color="auto"/>
            <w:bottom w:val="none" w:sz="0" w:space="0" w:color="auto"/>
            <w:right w:val="none" w:sz="0" w:space="0" w:color="auto"/>
          </w:divBdr>
        </w:div>
      </w:divsChild>
    </w:div>
    <w:div w:id="1559323501">
      <w:bodyDiv w:val="1"/>
      <w:marLeft w:val="0"/>
      <w:marRight w:val="0"/>
      <w:marTop w:val="0"/>
      <w:marBottom w:val="0"/>
      <w:divBdr>
        <w:top w:val="none" w:sz="0" w:space="0" w:color="auto"/>
        <w:left w:val="none" w:sz="0" w:space="0" w:color="auto"/>
        <w:bottom w:val="none" w:sz="0" w:space="0" w:color="auto"/>
        <w:right w:val="none" w:sz="0" w:space="0" w:color="auto"/>
      </w:divBdr>
      <w:divsChild>
        <w:div w:id="1217008411">
          <w:marLeft w:val="1253"/>
          <w:marRight w:val="0"/>
          <w:marTop w:val="120"/>
          <w:marBottom w:val="0"/>
          <w:divBdr>
            <w:top w:val="none" w:sz="0" w:space="0" w:color="auto"/>
            <w:left w:val="none" w:sz="0" w:space="0" w:color="auto"/>
            <w:bottom w:val="none" w:sz="0" w:space="0" w:color="auto"/>
            <w:right w:val="none" w:sz="0" w:space="0" w:color="auto"/>
          </w:divBdr>
        </w:div>
        <w:div w:id="1565798703">
          <w:marLeft w:val="1973"/>
          <w:marRight w:val="0"/>
          <w:marTop w:val="120"/>
          <w:marBottom w:val="0"/>
          <w:divBdr>
            <w:top w:val="none" w:sz="0" w:space="0" w:color="auto"/>
            <w:left w:val="none" w:sz="0" w:space="0" w:color="auto"/>
            <w:bottom w:val="none" w:sz="0" w:space="0" w:color="auto"/>
            <w:right w:val="none" w:sz="0" w:space="0" w:color="auto"/>
          </w:divBdr>
        </w:div>
        <w:div w:id="1196305566">
          <w:marLeft w:val="1253"/>
          <w:marRight w:val="0"/>
          <w:marTop w:val="120"/>
          <w:marBottom w:val="0"/>
          <w:divBdr>
            <w:top w:val="none" w:sz="0" w:space="0" w:color="auto"/>
            <w:left w:val="none" w:sz="0" w:space="0" w:color="auto"/>
            <w:bottom w:val="none" w:sz="0" w:space="0" w:color="auto"/>
            <w:right w:val="none" w:sz="0" w:space="0" w:color="auto"/>
          </w:divBdr>
        </w:div>
        <w:div w:id="329453347">
          <w:marLeft w:val="1973"/>
          <w:marRight w:val="0"/>
          <w:marTop w:val="120"/>
          <w:marBottom w:val="0"/>
          <w:divBdr>
            <w:top w:val="none" w:sz="0" w:space="0" w:color="auto"/>
            <w:left w:val="none" w:sz="0" w:space="0" w:color="auto"/>
            <w:bottom w:val="none" w:sz="0" w:space="0" w:color="auto"/>
            <w:right w:val="none" w:sz="0" w:space="0" w:color="auto"/>
          </w:divBdr>
        </w:div>
        <w:div w:id="1493519927">
          <w:marLeft w:val="1253"/>
          <w:marRight w:val="0"/>
          <w:marTop w:val="120"/>
          <w:marBottom w:val="0"/>
          <w:divBdr>
            <w:top w:val="none" w:sz="0" w:space="0" w:color="auto"/>
            <w:left w:val="none" w:sz="0" w:space="0" w:color="auto"/>
            <w:bottom w:val="none" w:sz="0" w:space="0" w:color="auto"/>
            <w:right w:val="none" w:sz="0" w:space="0" w:color="auto"/>
          </w:divBdr>
        </w:div>
        <w:div w:id="1162700494">
          <w:marLeft w:val="1973"/>
          <w:marRight w:val="0"/>
          <w:marTop w:val="120"/>
          <w:marBottom w:val="0"/>
          <w:divBdr>
            <w:top w:val="none" w:sz="0" w:space="0" w:color="auto"/>
            <w:left w:val="none" w:sz="0" w:space="0" w:color="auto"/>
            <w:bottom w:val="none" w:sz="0" w:space="0" w:color="auto"/>
            <w:right w:val="none" w:sz="0" w:space="0" w:color="auto"/>
          </w:divBdr>
        </w:div>
        <w:div w:id="1843812809">
          <w:marLeft w:val="1973"/>
          <w:marRight w:val="0"/>
          <w:marTop w:val="120"/>
          <w:marBottom w:val="0"/>
          <w:divBdr>
            <w:top w:val="none" w:sz="0" w:space="0" w:color="auto"/>
            <w:left w:val="none" w:sz="0" w:space="0" w:color="auto"/>
            <w:bottom w:val="none" w:sz="0" w:space="0" w:color="auto"/>
            <w:right w:val="none" w:sz="0" w:space="0" w:color="auto"/>
          </w:divBdr>
        </w:div>
        <w:div w:id="1771314383">
          <w:marLeft w:val="1253"/>
          <w:marRight w:val="0"/>
          <w:marTop w:val="120"/>
          <w:marBottom w:val="0"/>
          <w:divBdr>
            <w:top w:val="none" w:sz="0" w:space="0" w:color="auto"/>
            <w:left w:val="none" w:sz="0" w:space="0" w:color="auto"/>
            <w:bottom w:val="none" w:sz="0" w:space="0" w:color="auto"/>
            <w:right w:val="none" w:sz="0" w:space="0" w:color="auto"/>
          </w:divBdr>
        </w:div>
        <w:div w:id="105387696">
          <w:marLeft w:val="1973"/>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twork.asa3.org/" TargetMode="External"/><Relationship Id="rId13" Type="http://schemas.openxmlformats.org/officeDocument/2006/relationships/hyperlink" Target="http://www.youtube.com/watch?v=H-3gSy7F7SQ" TargetMode="External"/><Relationship Id="rId18" Type="http://schemas.openxmlformats.org/officeDocument/2006/relationships/hyperlink" Target="https://www.nature.com/articles/s41562-019-0771-7.pdf?proof=t" TargetMode="External"/><Relationship Id="rId3" Type="http://schemas.openxmlformats.org/officeDocument/2006/relationships/settings" Target="settings.xml"/><Relationship Id="rId7" Type="http://schemas.openxmlformats.org/officeDocument/2006/relationships/hyperlink" Target="https://www.aaas.org/programs/dialogue-science-ethics-and-religion" TargetMode="External"/><Relationship Id="rId12" Type="http://schemas.openxmlformats.org/officeDocument/2006/relationships/hyperlink" Target="https://www.en.wikipedia.org/wiki/Relationship_between_religion_and_science" TargetMode="External"/><Relationship Id="rId17" Type="http://schemas.openxmlformats.org/officeDocument/2006/relationships/hyperlink" Target="https://files.eric.ed.gov/fulltext/EJ854295.pdf" TargetMode="External"/><Relationship Id="rId2" Type="http://schemas.openxmlformats.org/officeDocument/2006/relationships/styles" Target="styles.xml"/><Relationship Id="rId16" Type="http://schemas.openxmlformats.org/officeDocument/2006/relationships/hyperlink" Target="https://www.tidegloballearning.net/sites/default/files/uploads/2c.55%20Muslim%20contribs.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ctns.org/" TargetMode="External"/><Relationship Id="rId11" Type="http://schemas.openxmlformats.org/officeDocument/2006/relationships/hyperlink" Target="https://www.plato.stanford.edu/entries/religion-science" TargetMode="External"/><Relationship Id="rId5" Type="http://schemas.openxmlformats.org/officeDocument/2006/relationships/hyperlink" Target="https://biologos.org/common-questions/what-is-evolutionary-creation" TargetMode="External"/><Relationship Id="rId15" Type="http://schemas.openxmlformats.org/officeDocument/2006/relationships/hyperlink" Target="https://www.theguardian.com/commentisfree/belief/2013/jan/11/muslim-thought-on-evolution-debate" TargetMode="External"/><Relationship Id="rId10" Type="http://schemas.openxmlformats.org/officeDocument/2006/relationships/hyperlink" Target="https://www.faraday.cam.ac.u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humanorigins.si.edu/" TargetMode="External"/><Relationship Id="rId14" Type="http://schemas.openxmlformats.org/officeDocument/2006/relationships/hyperlink" Target="https://www.newscientist.com/article/mg21028085-200-scientist-imam-muslims-need-to-talk-about-evolu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3074</Words>
  <Characters>17523</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Boulding</dc:creator>
  <cp:keywords/>
  <dc:description/>
  <cp:lastModifiedBy>Jamie Jensen</cp:lastModifiedBy>
  <cp:revision>2</cp:revision>
  <dcterms:created xsi:type="dcterms:W3CDTF">2022-05-12T19:21:00Z</dcterms:created>
  <dcterms:modified xsi:type="dcterms:W3CDTF">2022-05-12T19:21:00Z</dcterms:modified>
</cp:coreProperties>
</file>