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Breaking Down Barriers: A </w:t>
      </w:r>
      <w:r w:rsidDel="00000000" w:rsidR="00000000" w:rsidRPr="00000000">
        <w:rPr>
          <w:rFonts w:ascii="Times New Roman" w:cs="Times New Roman" w:eastAsia="Times New Roman" w:hAnsi="Times New Roman"/>
          <w:b w:val="1"/>
          <w:color w:val="ff0000"/>
          <w:sz w:val="32"/>
          <w:szCs w:val="32"/>
          <w:rtl w:val="0"/>
        </w:rPr>
        <w:t xml:space="preserve">Public University </w:t>
      </w:r>
      <w:r w:rsidDel="00000000" w:rsidR="00000000" w:rsidRPr="00000000">
        <w:rPr>
          <w:rFonts w:ascii="Times New Roman" w:cs="Times New Roman" w:eastAsia="Times New Roman" w:hAnsi="Times New Roman"/>
          <w:b w:val="1"/>
          <w:sz w:val="32"/>
          <w:szCs w:val="32"/>
          <w:rtl w:val="0"/>
        </w:rPr>
        <w:t xml:space="preserve">Perspective On</w:t>
      </w:r>
    </w:p>
    <w:p w:rsidR="00000000" w:rsidDel="00000000" w:rsidP="00000000" w:rsidRDefault="00000000" w:rsidRPr="00000000" w14:paraId="00000002">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Reconciling Evolution &amp; Religion at NC State University</w:t>
      </w:r>
    </w:p>
    <w:p w:rsidR="00000000" w:rsidDel="00000000" w:rsidP="00000000" w:rsidRDefault="00000000" w:rsidRPr="00000000" w14:paraId="00000003">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Lisa M. Paciulli &amp; McKenzie N. Jevnikar</w:t>
      </w:r>
    </w:p>
    <w:p w:rsidR="00000000" w:rsidDel="00000000" w:rsidP="00000000" w:rsidRDefault="00000000" w:rsidRPr="00000000" w14:paraId="0000000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Instructor Guide</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6">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BACKGROUND INFORMATION</w:t>
      </w:r>
    </w:p>
    <w:p w:rsidR="00000000" w:rsidDel="00000000" w:rsidP="00000000" w:rsidRDefault="00000000" w:rsidRPr="00000000" w14:paraId="0000000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8">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Learning Outcomes</w:t>
      </w:r>
    </w:p>
    <w:p w:rsidR="00000000" w:rsidDel="00000000" w:rsidP="00000000" w:rsidRDefault="00000000" w:rsidRPr="00000000" w14:paraId="00000009">
      <w:pPr>
        <w:numPr>
          <w:ilvl w:val="0"/>
          <w:numId w:val="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After completing these activities, students will be able to:</w:t>
      </w:r>
      <w:r w:rsidDel="00000000" w:rsidR="00000000" w:rsidRPr="00000000">
        <w:rPr>
          <w:rtl w:val="0"/>
        </w:rPr>
      </w:r>
    </w:p>
    <w:p w:rsidR="00000000" w:rsidDel="00000000" w:rsidP="00000000" w:rsidRDefault="00000000" w:rsidRPr="00000000" w14:paraId="0000000A">
      <w:pPr>
        <w:numPr>
          <w:ilvl w:val="0"/>
          <w:numId w:val="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Have a basic understanding of evolution.</w:t>
      </w:r>
      <w:r w:rsidDel="00000000" w:rsidR="00000000" w:rsidRPr="00000000">
        <w:rPr>
          <w:rtl w:val="0"/>
        </w:rPr>
      </w:r>
    </w:p>
    <w:p w:rsidR="00000000" w:rsidDel="00000000" w:rsidP="00000000" w:rsidRDefault="00000000" w:rsidRPr="00000000" w14:paraId="0000000B">
      <w:pPr>
        <w:numPr>
          <w:ilvl w:val="0"/>
          <w:numId w:val="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Understand there are multiple scientific and non-scientific explanations for evolution.</w:t>
      </w:r>
      <w:r w:rsidDel="00000000" w:rsidR="00000000" w:rsidRPr="00000000">
        <w:rPr>
          <w:rtl w:val="0"/>
        </w:rPr>
      </w:r>
    </w:p>
    <w:p w:rsidR="00000000" w:rsidDel="00000000" w:rsidP="00000000" w:rsidRDefault="00000000" w:rsidRPr="00000000" w14:paraId="0000000C">
      <w:pPr>
        <w:numPr>
          <w:ilvl w:val="0"/>
          <w:numId w:val="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Identify one scientific explanation and one non-scientific / cultural / religious explanation for evolution.</w:t>
      </w:r>
      <w:r w:rsidDel="00000000" w:rsidR="00000000" w:rsidRPr="00000000">
        <w:rPr>
          <w:rtl w:val="0"/>
        </w:rPr>
      </w:r>
    </w:p>
    <w:p w:rsidR="00000000" w:rsidDel="00000000" w:rsidP="00000000" w:rsidRDefault="00000000" w:rsidRPr="00000000" w14:paraId="0000000D">
      <w:pPr>
        <w:numPr>
          <w:ilvl w:val="0"/>
          <w:numId w:val="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Identify recurrent social conflict between evolution and religion.</w:t>
      </w:r>
      <w:r w:rsidDel="00000000" w:rsidR="00000000" w:rsidRPr="00000000">
        <w:rPr>
          <w:rtl w:val="0"/>
        </w:rPr>
      </w:r>
    </w:p>
    <w:p w:rsidR="00000000" w:rsidDel="00000000" w:rsidP="00000000" w:rsidRDefault="00000000" w:rsidRPr="00000000" w14:paraId="0000000E">
      <w:pPr>
        <w:numPr>
          <w:ilvl w:val="0"/>
          <w:numId w:val="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Critique a dialogue about evolution and faith that is inhospitable and thus closes off open-mindedness and conversation with others who hold an alternate view.</w:t>
      </w:r>
      <w:r w:rsidDel="00000000" w:rsidR="00000000" w:rsidRPr="00000000">
        <w:rPr>
          <w:rtl w:val="0"/>
        </w:rPr>
      </w:r>
    </w:p>
    <w:p w:rsidR="00000000" w:rsidDel="00000000" w:rsidP="00000000" w:rsidRDefault="00000000" w:rsidRPr="00000000" w14:paraId="0000000F">
      <w:pPr>
        <w:numPr>
          <w:ilvl w:val="0"/>
          <w:numId w:val="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Reflect on how there are multiple ways of knowing.</w:t>
      </w:r>
      <w:r w:rsidDel="00000000" w:rsidR="00000000" w:rsidRPr="00000000">
        <w:rPr>
          <w:rtl w:val="0"/>
        </w:rPr>
      </w:r>
    </w:p>
    <w:p w:rsidR="00000000" w:rsidDel="00000000" w:rsidP="00000000" w:rsidRDefault="00000000" w:rsidRPr="00000000" w14:paraId="00000010">
      <w:pPr>
        <w:numPr>
          <w:ilvl w:val="0"/>
          <w:numId w:val="2"/>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Identify their own position towards evolution and cultural beliefs, and the issues they are still unsure about.</w:t>
      </w:r>
      <w:r w:rsidDel="00000000" w:rsidR="00000000" w:rsidRPr="00000000">
        <w:rPr>
          <w:rtl w:val="0"/>
        </w:rPr>
      </w:r>
    </w:p>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Type of Course:</w:t>
      </w:r>
      <w:r w:rsidDel="00000000" w:rsidR="00000000" w:rsidRPr="00000000">
        <w:rPr>
          <w:rFonts w:ascii="Times New Roman" w:cs="Times New Roman" w:eastAsia="Times New Roman" w:hAnsi="Times New Roman"/>
          <w:color w:val="ff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Introductory Biology, Biology for Majors or Non-majors</w:t>
      </w:r>
    </w:p>
    <w:p w:rsidR="00000000" w:rsidDel="00000000" w:rsidP="00000000" w:rsidRDefault="00000000" w:rsidRPr="00000000" w14:paraId="0000001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Suggested Location in the Curriculum</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Beginning on week 2 of the semester, before the introduction to evolution in Unit 1. Other discussions regarding the conflict between scientific and non-scientific understandings of evolution will be interwoven throughout the course materials.</w:t>
      </w:r>
    </w:p>
    <w:p w:rsidR="00000000" w:rsidDel="00000000" w:rsidP="00000000" w:rsidRDefault="00000000" w:rsidRPr="00000000" w14:paraId="0000001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Estimated Time</w:t>
      </w:r>
      <w:r w:rsidDel="00000000" w:rsidR="00000000" w:rsidRPr="00000000">
        <w:rPr>
          <w:rFonts w:ascii="Times New Roman" w:cs="Times New Roman" w:eastAsia="Times New Roman" w:hAnsi="Times New Roman"/>
          <w:sz w:val="24"/>
          <w:szCs w:val="24"/>
          <w:rtl w:val="0"/>
        </w:rPr>
        <w:t xml:space="preserve">:  Total = 75 minutes in class, 1 hour as homework</w:t>
      </w:r>
    </w:p>
    <w:p w:rsidR="00000000" w:rsidDel="00000000" w:rsidP="00000000" w:rsidRDefault="00000000" w:rsidRPr="00000000" w14:paraId="00000018">
      <w:pPr>
        <w:ind w:left="720" w:firstLine="0"/>
        <w:rPr>
          <w:rFonts w:ascii="Times New Roman" w:cs="Times New Roman" w:eastAsia="Times New Roman" w:hAnsi="Times New Roman"/>
          <w:sz w:val="24"/>
          <w:szCs w:val="24"/>
        </w:rPr>
      </w:pPr>
      <w:r w:rsidDel="00000000" w:rsidR="00000000" w:rsidRPr="00000000">
        <w:rPr>
          <w:rtl w:val="0"/>
        </w:rPr>
      </w:r>
    </w:p>
    <w:tbl>
      <w:tblPr>
        <w:tblStyle w:val="Table1"/>
        <w:tblW w:w="9300.0" w:type="dxa"/>
        <w:jc w:val="left"/>
        <w:tblInd w:w="16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70"/>
        <w:gridCol w:w="1095"/>
        <w:gridCol w:w="6735"/>
        <w:tblGridChange w:id="0">
          <w:tblGrid>
            <w:gridCol w:w="1470"/>
            <w:gridCol w:w="1095"/>
            <w:gridCol w:w="6735"/>
          </w:tblGrid>
        </w:tblGridChange>
      </w:tblGrid>
      <w:tr>
        <w:trPr>
          <w:cantSplit w:val="0"/>
          <w:tblHeader w:val="0"/>
        </w:trPr>
        <w:tc>
          <w:tcPr>
            <w:shd w:fill="134f5c"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Activity #</w:t>
            </w:r>
          </w:p>
        </w:tc>
        <w:tc>
          <w:tcPr>
            <w:shd w:fill="134f5c"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Time</w:t>
            </w:r>
          </w:p>
        </w:tc>
        <w:tc>
          <w:tcPr>
            <w:shd w:fill="134f5c" w:val="clear"/>
            <w:tcMar>
              <w:top w:w="100.0" w:type="dxa"/>
              <w:left w:w="100.0" w:type="dxa"/>
              <w:bottom w:w="100.0" w:type="dxa"/>
              <w:right w:w="100.0" w:type="dxa"/>
            </w:tcMar>
            <w:vAlign w:val="top"/>
          </w:tcPr>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ffffff"/>
                <w:sz w:val="24"/>
                <w:szCs w:val="24"/>
              </w:rPr>
            </w:pPr>
            <w:r w:rsidDel="00000000" w:rsidR="00000000" w:rsidRPr="00000000">
              <w:rPr>
                <w:rFonts w:ascii="Times New Roman" w:cs="Times New Roman" w:eastAsia="Times New Roman" w:hAnsi="Times New Roman"/>
                <w:color w:val="ffffff"/>
                <w:sz w:val="24"/>
                <w:szCs w:val="24"/>
                <w:rtl w:val="0"/>
              </w:rPr>
              <w:t xml:space="preserve">Activity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Pre-Activity</w:t>
            </w:r>
          </w:p>
        </w:tc>
        <w:tc>
          <w:tcPr>
            <w:shd w:fill="auto" w:val="clear"/>
            <w:tcMar>
              <w:top w:w="100.0" w:type="dxa"/>
              <w:left w:w="100.0" w:type="dxa"/>
              <w:bottom w:w="100.0" w:type="dxa"/>
              <w:right w:w="100.0" w:type="dxa"/>
            </w:tcMar>
            <w:vAlign w:val="top"/>
          </w:tcPr>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mins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Pre-activity polling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 mins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Basics of evolution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mins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Discussion on scientific + non-scientific explanations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mins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Think/Pair/Poll general conflict between evolution + culture / religion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8">
            <w:pPr>
              <w:widowControl w:val="0"/>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4</w:t>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 mins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Think/Pair/Poll critique a dialogue about evolution and faith that is inhospitable and thus closes off open-mindedness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B">
            <w:pPr>
              <w:widowControl w:val="0"/>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5</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mins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Discussion on multiple ways of knowing and the importance of science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Post-Activity</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mins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Post-activity polling</w:t>
            </w:r>
          </w:p>
        </w:tc>
      </w:tr>
    </w:tbl>
    <w:p w:rsidR="00000000" w:rsidDel="00000000" w:rsidP="00000000" w:rsidRDefault="00000000" w:rsidRPr="00000000" w14:paraId="0000003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Advanced Preparation for Instructor: </w:t>
      </w:r>
      <w:r w:rsidDel="00000000" w:rsidR="00000000" w:rsidRPr="00000000">
        <w:rPr>
          <w:rFonts w:ascii="Times New Roman" w:cs="Times New Roman" w:eastAsia="Times New Roman" w:hAnsi="Times New Roman"/>
          <w:sz w:val="24"/>
          <w:szCs w:val="24"/>
          <w:rtl w:val="0"/>
        </w:rPr>
        <w:t xml:space="preserve">N/A</w:t>
      </w:r>
    </w:p>
    <w:p w:rsidR="00000000" w:rsidDel="00000000" w:rsidP="00000000" w:rsidRDefault="00000000" w:rsidRPr="00000000" w14:paraId="00000033">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3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Supplies Needed</w:t>
      </w:r>
      <w:r w:rsidDel="00000000" w:rsidR="00000000" w:rsidRPr="00000000">
        <w:rPr>
          <w:rFonts w:ascii="Times New Roman" w:cs="Times New Roman" w:eastAsia="Times New Roman" w:hAnsi="Times New Roman"/>
          <w:sz w:val="24"/>
          <w:szCs w:val="24"/>
          <w:rtl w:val="0"/>
        </w:rPr>
        <w:t xml:space="preserve">:  Computer, Presentation software, Polling software (free online).</w:t>
      </w:r>
    </w:p>
    <w:p w:rsidR="00000000" w:rsidDel="00000000" w:rsidP="00000000" w:rsidRDefault="00000000" w:rsidRPr="00000000" w14:paraId="0000003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3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Cultural Barriers to be Considered</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37">
      <w:pPr>
        <w:numPr>
          <w:ilvl w:val="0"/>
          <w:numId w:val="3"/>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Thirty percent of students at NC State University are from rural religious backgrounds and many have either never learned evolution.</w:t>
      </w:r>
      <w:r w:rsidDel="00000000" w:rsidR="00000000" w:rsidRPr="00000000">
        <w:rPr>
          <w:rtl w:val="0"/>
        </w:rPr>
      </w:r>
    </w:p>
    <w:p w:rsidR="00000000" w:rsidDel="00000000" w:rsidP="00000000" w:rsidRDefault="00000000" w:rsidRPr="00000000" w14:paraId="00000038">
      <w:pPr>
        <w:numPr>
          <w:ilvl w:val="0"/>
          <w:numId w:val="3"/>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Other students fear learning about evolution, as they’ve been told that learning about evolution goes against and rebukes God. Evolution is condemned in many faith practices and has resulted in a web of misinformation cast on our student population.</w:t>
      </w:r>
      <w:r w:rsidDel="00000000" w:rsidR="00000000" w:rsidRPr="00000000">
        <w:rPr>
          <w:rtl w:val="0"/>
        </w:rPr>
      </w:r>
    </w:p>
    <w:p w:rsidR="00000000" w:rsidDel="00000000" w:rsidP="00000000" w:rsidRDefault="00000000" w:rsidRPr="00000000" w14:paraId="00000039">
      <w:pPr>
        <w:numPr>
          <w:ilvl w:val="0"/>
          <w:numId w:val="3"/>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Many students will accept evolution except for human evolution. These students believe that if humans evolved, this makes us less special, or less in the “image of God”.</w:t>
      </w:r>
      <w:r w:rsidDel="00000000" w:rsidR="00000000" w:rsidRPr="00000000">
        <w:rPr>
          <w:rtl w:val="0"/>
        </w:rPr>
      </w:r>
    </w:p>
    <w:p w:rsidR="00000000" w:rsidDel="00000000" w:rsidP="00000000" w:rsidRDefault="00000000" w:rsidRPr="00000000" w14:paraId="0000003A">
      <w:pPr>
        <w:numPr>
          <w:ilvl w:val="0"/>
          <w:numId w:val="3"/>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Lastly, there are many introductory biology students who do not have any religious barriers to learning evolution. Therefore, they don’t see the purpose or benefit of discussing cultural conflict surrounding evolution in a biology class where they are supposed to only learn the scientific facts and theories.</w:t>
      </w:r>
      <w:r w:rsidDel="00000000" w:rsidR="00000000" w:rsidRPr="00000000">
        <w:rPr>
          <w:rtl w:val="0"/>
        </w:rPr>
      </w:r>
    </w:p>
    <w:p w:rsidR="00000000" w:rsidDel="00000000" w:rsidP="00000000" w:rsidRDefault="00000000" w:rsidRPr="00000000" w14:paraId="0000003B">
      <w:pPr>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Establishing Respect in the Classroom</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Research shows that students do not like it when their instructors are dogmatic about a particular position. Students want to be able to ask questions and hold their own opinion without judgment or coercion. At a public university we must be very careful with how we discuss cultures and religions in science courses. For this reason, I do not bring my own personal beliefs into play but tell students I will present to them the evidence for evolution and encourage them to come to their own conclusions.</w:t>
      </w:r>
    </w:p>
    <w:p w:rsidR="00000000" w:rsidDel="00000000" w:rsidP="00000000" w:rsidRDefault="00000000" w:rsidRPr="00000000" w14:paraId="0000003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first day of the evolution unit, I poll my students anonymously to see where they are and begin asking students how they know who their parents are. Almost all students reply that they know because they were told and, in other words, most people know who their parents are from oral history. The remaining students said that they know who their parents are because they have done genetic testing. This brings up the idea of multiple ways of knowing. Both oral history and genetic testing can explain who someone’s parents are, there isn’t only one way of coming to this conclusion. Many people have different beliefs surrounding evolution and it can be a sensitive topic. I assure them that I’m not trying to change their minds or influence their cultural beliefs / understandings. While we know there is not one way to explain evolution, we are in a science course. This means that for exams, the students are required to provide the current consensus for scientific answers, but they do not ever need to lie about what their position toward evolution is.</w:t>
      </w:r>
    </w:p>
    <w:p w:rsidR="00000000" w:rsidDel="00000000" w:rsidP="00000000" w:rsidRDefault="00000000" w:rsidRPr="00000000" w14:paraId="0000003F">
      <w:pPr>
        <w:spacing w:line="256.8"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0">
      <w:pPr>
        <w:spacing w:line="256.8"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OUTLINE OF RECONCILIATION ACTIVITIES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1">
      <w:pPr>
        <w:spacing w:line="256.8"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4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In-Class Pre-Activity Polling</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3">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will answer questions regarding evolution on Kahoot or another such free polling application.  Questions would be taken from the literature on Reconciling Evolution and Religion and include, “I believe in a Higher Power / God,” “I believe that a Higher Power / God created the earth,” “I have / have not learned about evolution,” </w:t>
      </w:r>
      <w:r w:rsidDel="00000000" w:rsidR="00000000" w:rsidRPr="00000000">
        <w:rPr>
          <w:rFonts w:ascii="Times New Roman" w:cs="Times New Roman" w:eastAsia="Times New Roman" w:hAnsi="Times New Roman"/>
          <w:i w:val="1"/>
          <w:sz w:val="24"/>
          <w:szCs w:val="24"/>
          <w:rtl w:val="0"/>
        </w:rPr>
        <w:t xml:space="preserve">etc.</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44">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Justification</w:t>
      </w:r>
      <w:r w:rsidDel="00000000" w:rsidR="00000000" w:rsidRPr="00000000">
        <w:rPr>
          <w:rFonts w:ascii="Times New Roman" w:cs="Times New Roman" w:eastAsia="Times New Roman" w:hAnsi="Times New Roman"/>
          <w:sz w:val="24"/>
          <w:szCs w:val="24"/>
          <w:rtl w:val="0"/>
        </w:rPr>
        <w:t xml:space="preserve">: Students often hold one rigid position about evolution that is not informed by an understanding of the variety of positions Christians hold. Furthermore, many do not know that the bible was influenced by the culture and creation stories of the time. By polling to see where our students are at we get a better read of the room and can predictive common conflicts that may arise in discussion. </w:t>
      </w:r>
    </w:p>
    <w:p w:rsidR="00000000" w:rsidDel="00000000" w:rsidP="00000000" w:rsidRDefault="00000000" w:rsidRPr="00000000" w14:paraId="0000004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6">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Procedure</w:t>
      </w:r>
    </w:p>
    <w:p w:rsidR="00000000" w:rsidDel="00000000" w:rsidP="00000000" w:rsidRDefault="00000000" w:rsidRPr="00000000" w14:paraId="00000047">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1.  Basics of evolution</w:t>
      </w:r>
    </w:p>
    <w:p w:rsidR="00000000" w:rsidDel="00000000" w:rsidP="00000000" w:rsidRDefault="00000000" w:rsidRPr="00000000" w14:paraId="00000048">
      <w:pPr>
        <w:spacing w:after="12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Suggested timing in the curriculum:</w:t>
      </w:r>
      <w:r w:rsidDel="00000000" w:rsidR="00000000" w:rsidRPr="00000000">
        <w:rPr>
          <w:rFonts w:ascii="Times New Roman" w:cs="Times New Roman" w:eastAsia="Times New Roman" w:hAnsi="Times New Roman"/>
          <w:sz w:val="24"/>
          <w:szCs w:val="24"/>
          <w:rtl w:val="0"/>
        </w:rPr>
        <w:t xml:space="preserve"> Week 2 of the semester of an introductory biology class.</w:t>
      </w:r>
    </w:p>
    <w:p w:rsidR="00000000" w:rsidDel="00000000" w:rsidP="00000000" w:rsidRDefault="00000000" w:rsidRPr="00000000" w14:paraId="00000049">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Duration:</w:t>
      </w:r>
      <w:r w:rsidDel="00000000" w:rsidR="00000000" w:rsidRPr="00000000">
        <w:rPr>
          <w:rFonts w:ascii="Times New Roman" w:cs="Times New Roman" w:eastAsia="Times New Roman" w:hAnsi="Times New Roman"/>
          <w:sz w:val="24"/>
          <w:szCs w:val="24"/>
          <w:rtl w:val="0"/>
        </w:rPr>
        <w:t xml:space="preserve"> 15 minutes in class.</w:t>
      </w:r>
    </w:p>
    <w:p w:rsidR="00000000" w:rsidDel="00000000" w:rsidP="00000000" w:rsidRDefault="00000000" w:rsidRPr="00000000" w14:paraId="0000004A">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Justification:</w:t>
      </w:r>
      <w:r w:rsidDel="00000000" w:rsidR="00000000" w:rsidRPr="00000000">
        <w:rPr>
          <w:rFonts w:ascii="Times New Roman" w:cs="Times New Roman" w:eastAsia="Times New Roman" w:hAnsi="Times New Roman"/>
          <w:sz w:val="24"/>
          <w:szCs w:val="24"/>
          <w:rtl w:val="0"/>
        </w:rPr>
        <w:t xml:space="preserve">  Students are required to learn foundational knowledge on evolution.</w:t>
      </w:r>
    </w:p>
    <w:p w:rsidR="00000000" w:rsidDel="00000000" w:rsidP="00000000" w:rsidRDefault="00000000" w:rsidRPr="00000000" w14:paraId="0000004B">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Teacher Instructions</w:t>
      </w:r>
      <w:r w:rsidDel="00000000" w:rsidR="00000000" w:rsidRPr="00000000">
        <w:rPr>
          <w:rFonts w:ascii="Times New Roman" w:cs="Times New Roman" w:eastAsia="Times New Roman" w:hAnsi="Times New Roman"/>
          <w:sz w:val="24"/>
          <w:szCs w:val="24"/>
          <w:rtl w:val="0"/>
        </w:rPr>
        <w:t xml:space="preserve">: Teach the basics of evolution, covering microevolution, mutation, natural selection, gene flow (migration), genetic drift (random), recombination, and non-random mating. (7 topics * ~2 minutes = ~14 minutes)</w:t>
      </w:r>
    </w:p>
    <w:p w:rsidR="00000000" w:rsidDel="00000000" w:rsidP="00000000" w:rsidRDefault="00000000" w:rsidRPr="00000000" w14:paraId="0000004C">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Assignment instructions for the student:</w:t>
      </w:r>
      <w:r w:rsidDel="00000000" w:rsidR="00000000" w:rsidRPr="00000000">
        <w:rPr>
          <w:rFonts w:ascii="Times New Roman" w:cs="Times New Roman" w:eastAsia="Times New Roman" w:hAnsi="Times New Roman"/>
          <w:sz w:val="24"/>
          <w:szCs w:val="24"/>
          <w:rtl w:val="0"/>
        </w:rPr>
        <w:t xml:space="preserve">  Listen to the instructor speak, look at the slides, and take notes on microevolution and six ways that it can occur.</w:t>
      </w:r>
    </w:p>
    <w:p w:rsidR="00000000" w:rsidDel="00000000" w:rsidP="00000000" w:rsidRDefault="00000000" w:rsidRPr="00000000" w14:paraId="0000004D">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E">
      <w:pPr>
        <w:spacing w:after="12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2 – Discussion on scientific and non-scientific explanations for evolution</w:t>
      </w:r>
    </w:p>
    <w:p w:rsidR="00000000" w:rsidDel="00000000" w:rsidP="00000000" w:rsidRDefault="00000000" w:rsidRPr="00000000" w14:paraId="0000004F">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Suggested timing in the curriculum:</w:t>
      </w:r>
      <w:r w:rsidDel="00000000" w:rsidR="00000000" w:rsidRPr="00000000">
        <w:rPr>
          <w:rFonts w:ascii="Times New Roman" w:cs="Times New Roman" w:eastAsia="Times New Roman" w:hAnsi="Times New Roman"/>
          <w:sz w:val="24"/>
          <w:szCs w:val="24"/>
          <w:rtl w:val="0"/>
        </w:rPr>
        <w:t xml:space="preserve">  After Activity 1, still on day 1 of the evolution unit. </w:t>
      </w:r>
    </w:p>
    <w:p w:rsidR="00000000" w:rsidDel="00000000" w:rsidP="00000000" w:rsidRDefault="00000000" w:rsidRPr="00000000" w14:paraId="00000050">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Duration:</w:t>
      </w:r>
      <w:r w:rsidDel="00000000" w:rsidR="00000000" w:rsidRPr="00000000">
        <w:rPr>
          <w:rFonts w:ascii="Times New Roman" w:cs="Times New Roman" w:eastAsia="Times New Roman" w:hAnsi="Times New Roman"/>
          <w:sz w:val="24"/>
          <w:szCs w:val="24"/>
          <w:rtl w:val="0"/>
        </w:rPr>
        <w:t xml:space="preserve"> 20 minutes in class</w:t>
      </w:r>
    </w:p>
    <w:p w:rsidR="00000000" w:rsidDel="00000000" w:rsidP="00000000" w:rsidRDefault="00000000" w:rsidRPr="00000000" w14:paraId="00000051">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Justification:</w:t>
      </w:r>
      <w:r w:rsidDel="00000000" w:rsidR="00000000" w:rsidRPr="00000000">
        <w:rPr>
          <w:rFonts w:ascii="Times New Roman" w:cs="Times New Roman" w:eastAsia="Times New Roman" w:hAnsi="Times New Roman"/>
          <w:sz w:val="24"/>
          <w:szCs w:val="24"/>
          <w:rtl w:val="0"/>
        </w:rPr>
        <w:t xml:space="preserve"> Students should understand that there are multiple ways of knowing.</w:t>
      </w:r>
    </w:p>
    <w:p w:rsidR="00000000" w:rsidDel="00000000" w:rsidP="00000000" w:rsidRDefault="00000000" w:rsidRPr="00000000" w14:paraId="00000052">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Teacher Instructions</w:t>
      </w:r>
      <w:r w:rsidDel="00000000" w:rsidR="00000000" w:rsidRPr="00000000">
        <w:rPr>
          <w:rFonts w:ascii="Times New Roman" w:cs="Times New Roman" w:eastAsia="Times New Roman" w:hAnsi="Times New Roman"/>
          <w:sz w:val="24"/>
          <w:szCs w:val="24"/>
          <w:rtl w:val="0"/>
        </w:rPr>
        <w:t xml:space="preserve">: Ask the students how they know who their parents are.  Almost all of the students will reply that they know who their parents are because they grew-up with their parents and/or were told to call them, “mommy” and “daddy,” etc. </w:t>
      </w:r>
    </w:p>
    <w:p w:rsidR="00000000" w:rsidDel="00000000" w:rsidP="00000000" w:rsidRDefault="00000000" w:rsidRPr="00000000" w14:paraId="00000053">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Tell the students that this way of knowing something can be called oral history.</w:t>
      </w:r>
    </w:p>
    <w:p w:rsidR="00000000" w:rsidDel="00000000" w:rsidP="00000000" w:rsidRDefault="00000000" w:rsidRPr="00000000" w14:paraId="00000054">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handful of students may reply that due to child support and other reasons, they have taken genetic tests to determine paternity. Tell the students that this way of knowing something is a genetic / science way of knowing.</w:t>
      </w:r>
    </w:p>
    <w:p w:rsidR="00000000" w:rsidDel="00000000" w:rsidP="00000000" w:rsidRDefault="00000000" w:rsidRPr="00000000" w14:paraId="00000055">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Explain to the students that this is a simple example of multiple ways of knowing.</w:t>
      </w:r>
    </w:p>
    <w:p w:rsidR="00000000" w:rsidDel="00000000" w:rsidP="00000000" w:rsidRDefault="00000000" w:rsidRPr="00000000" w14:paraId="00000056">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Ask the students if all of them who have not had genetic testing should feel as though the way they know who their parents are is not valid?  After they respond, “no,” ask them why.</w:t>
      </w:r>
    </w:p>
    <w:p w:rsidR="00000000" w:rsidDel="00000000" w:rsidP="00000000" w:rsidRDefault="00000000" w:rsidRPr="00000000" w14:paraId="00000057">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Explain that both oral history and genetic testing can explain who a student’s parents are, and that there is not just one way of knowing / coming to the conclusion of parentage.  This begins to open the students’ eyes about how understanding how the earth formed, how organisms evolved (including humans), etc. can be “known” and explained in different ways.</w:t>
      </w:r>
    </w:p>
    <w:p w:rsidR="00000000" w:rsidDel="00000000" w:rsidP="00000000" w:rsidRDefault="00000000" w:rsidRPr="00000000" w14:paraId="00000058">
      <w:pPr>
        <w:ind w:left="36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9">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Assignment instructions for students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A">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Listen to your instructor and answer the following questions.</w:t>
      </w:r>
    </w:p>
    <w:p w:rsidR="00000000" w:rsidDel="00000000" w:rsidP="00000000" w:rsidRDefault="00000000" w:rsidRPr="00000000" w14:paraId="0000005B">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do you know who your parents are?  Do you know who your parents are because you grew-up with your parents and/or were told to call them, “mommy” and “daddy?”</w:t>
      </w:r>
    </w:p>
    <w:p w:rsidR="00000000" w:rsidDel="00000000" w:rsidP="00000000" w:rsidRDefault="00000000" w:rsidRPr="00000000" w14:paraId="0000005C">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Have you ever taken a genetic test to determine paternity and/or maternity?</w:t>
      </w:r>
    </w:p>
    <w:p w:rsidR="00000000" w:rsidDel="00000000" w:rsidP="00000000" w:rsidRDefault="00000000" w:rsidRPr="00000000" w14:paraId="0000005D">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you think that students who have not had genetic testing should feel as though the way they know who their parents are is not valid?  Why / Why not?</w:t>
      </w:r>
    </w:p>
    <w:p w:rsidR="00000000" w:rsidDel="00000000" w:rsidP="00000000" w:rsidRDefault="00000000" w:rsidRPr="00000000" w14:paraId="0000005E">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you see how both oral history and genetic testing are valid ways for someone to understand who their parents are, and that there is not just one way of knowing / coming to the conclusion of parentage?</w:t>
      </w:r>
    </w:p>
    <w:p w:rsidR="00000000" w:rsidDel="00000000" w:rsidP="00000000" w:rsidRDefault="00000000" w:rsidRPr="00000000" w14:paraId="0000005F">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you see how this “multiple ways of knowing” can explain how there are different viewpoints on how the earth formed, how organisms evolved (including humans), etc.?</w:t>
      </w:r>
    </w:p>
    <w:p w:rsidR="00000000" w:rsidDel="00000000" w:rsidP="00000000" w:rsidRDefault="00000000" w:rsidRPr="00000000" w14:paraId="0000006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1">
      <w:pPr>
        <w:spacing w:after="12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3 – General conflict discussion between evolution and culture / religion</w:t>
      </w:r>
    </w:p>
    <w:p w:rsidR="00000000" w:rsidDel="00000000" w:rsidP="00000000" w:rsidRDefault="00000000" w:rsidRPr="00000000" w14:paraId="00000062">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Suggested timing in the curriculum:</w:t>
      </w:r>
      <w:r w:rsidDel="00000000" w:rsidR="00000000" w:rsidRPr="00000000">
        <w:rPr>
          <w:rFonts w:ascii="Times New Roman" w:cs="Times New Roman" w:eastAsia="Times New Roman" w:hAnsi="Times New Roman"/>
          <w:sz w:val="24"/>
          <w:szCs w:val="24"/>
          <w:rtl w:val="0"/>
        </w:rPr>
        <w:t xml:space="preserve"> After Activity 2,  still on day 1 of the evolution unit.</w:t>
      </w:r>
    </w:p>
    <w:p w:rsidR="00000000" w:rsidDel="00000000" w:rsidP="00000000" w:rsidRDefault="00000000" w:rsidRPr="00000000" w14:paraId="00000063">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Duration:</w:t>
      </w:r>
      <w:r w:rsidDel="00000000" w:rsidR="00000000" w:rsidRPr="00000000">
        <w:rPr>
          <w:rFonts w:ascii="Times New Roman" w:cs="Times New Roman" w:eastAsia="Times New Roman" w:hAnsi="Times New Roman"/>
          <w:sz w:val="24"/>
          <w:szCs w:val="24"/>
          <w:rtl w:val="0"/>
        </w:rPr>
        <w:t xml:space="preserve"> 10 minutes in class</w:t>
      </w:r>
    </w:p>
    <w:p w:rsidR="00000000" w:rsidDel="00000000" w:rsidP="00000000" w:rsidRDefault="00000000" w:rsidRPr="00000000" w14:paraId="00000064">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Justification:</w:t>
      </w:r>
      <w:r w:rsidDel="00000000" w:rsidR="00000000" w:rsidRPr="00000000">
        <w:rPr>
          <w:rFonts w:ascii="Times New Roman" w:cs="Times New Roman" w:eastAsia="Times New Roman" w:hAnsi="Times New Roman"/>
          <w:sz w:val="24"/>
          <w:szCs w:val="24"/>
          <w:rtl w:val="0"/>
        </w:rPr>
        <w:t xml:space="preserve"> Psychology research shows that if people feel that their perspective is heard, they can be a bit more open to listening to an alternate view. Regardless of their position, students want to know that the instructor has heard what they think about evolution; to have really listened to their side, and their questions and reasoning.</w:t>
      </w:r>
    </w:p>
    <w:p w:rsidR="00000000" w:rsidDel="00000000" w:rsidP="00000000" w:rsidRDefault="00000000" w:rsidRPr="00000000" w14:paraId="00000065">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Teacher instructions:</w:t>
      </w:r>
      <w:r w:rsidDel="00000000" w:rsidR="00000000" w:rsidRPr="00000000">
        <w:rPr>
          <w:rFonts w:ascii="Times New Roman" w:cs="Times New Roman" w:eastAsia="Times New Roman" w:hAnsi="Times New Roman"/>
          <w:sz w:val="24"/>
          <w:szCs w:val="24"/>
          <w:rtl w:val="0"/>
        </w:rPr>
        <w:t xml:space="preserve"> Ask your students if they have heard of a conflict between evolution and religion. After a minute, ask them to Think-Pair with a classmate and discuss what they have heard / know about a conflict between evolution and religion for five minutes. When the five minutes are up, instead of doing the “Share” part of a Think-Pair-Share activity, ask the students to respond to questions on Kahoot or another such free polling application.  Questions would include, “Have you heard of a conflict between evolution and religion?”  Yes / No  “Should there be a conflict between evolution and religion?” Yes / No</w:t>
      </w:r>
    </w:p>
    <w:p w:rsidR="00000000" w:rsidDel="00000000" w:rsidP="00000000" w:rsidRDefault="00000000" w:rsidRPr="00000000" w14:paraId="00000066">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7">
      <w:pPr>
        <w:ind w:left="360"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u w:val="single"/>
          <w:rtl w:val="0"/>
        </w:rPr>
        <w:t xml:space="preserve">Assignment instructions for students</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68">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Listen to your instructor and answer the following question.</w:t>
      </w:r>
    </w:p>
    <w:p w:rsidR="00000000" w:rsidDel="00000000" w:rsidP="00000000" w:rsidRDefault="00000000" w:rsidRPr="00000000" w14:paraId="00000069">
      <w:pPr>
        <w:ind w:left="36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A">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Have you heard of a conflict between evolution and religion?  If so, what have you heard?</w:t>
      </w:r>
    </w:p>
    <w:p w:rsidR="00000000" w:rsidDel="00000000" w:rsidP="00000000" w:rsidRDefault="00000000" w:rsidRPr="00000000" w14:paraId="0000006B">
      <w:pP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6C">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Pair with a classmate and tell them what you have heard / know about a conflict between evolution and religion for five minutes.</w:t>
      </w:r>
    </w:p>
    <w:p w:rsidR="00000000" w:rsidDel="00000000" w:rsidP="00000000" w:rsidRDefault="00000000" w:rsidRPr="00000000" w14:paraId="0000006D">
      <w:pPr>
        <w:ind w:left="36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Listen to what your classmate has heard / knows about a conflict between evolution and religion for five minutes.</w:t>
      </w:r>
    </w:p>
    <w:p w:rsidR="00000000" w:rsidDel="00000000" w:rsidP="00000000" w:rsidRDefault="00000000" w:rsidRPr="00000000" w14:paraId="0000006F">
      <w:pPr>
        <w:ind w:left="36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0">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Take the Kahoot poll and answer questions such as, “Have you heard of a conflict between evolution and religion?”  Yes / No  “Should there be a conflict between evolution and religion?” Yes / No</w:t>
      </w:r>
    </w:p>
    <w:p w:rsidR="00000000" w:rsidDel="00000000" w:rsidP="00000000" w:rsidRDefault="00000000" w:rsidRPr="00000000" w14:paraId="00000071">
      <w:pP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72">
      <w:pP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73">
      <w:pPr>
        <w:spacing w:after="12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4 – Critiquing a dialogue about evolution and faith that is inhospitable and closes off the open-mindedness of alternative beliefs.</w:t>
      </w:r>
    </w:p>
    <w:p w:rsidR="00000000" w:rsidDel="00000000" w:rsidP="00000000" w:rsidRDefault="00000000" w:rsidRPr="00000000" w14:paraId="00000074">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Suggested timing in the curriculum:</w:t>
      </w:r>
      <w:r w:rsidDel="00000000" w:rsidR="00000000" w:rsidRPr="00000000">
        <w:rPr>
          <w:rFonts w:ascii="Times New Roman" w:cs="Times New Roman" w:eastAsia="Times New Roman" w:hAnsi="Times New Roman"/>
          <w:sz w:val="24"/>
          <w:szCs w:val="24"/>
          <w:rtl w:val="0"/>
        </w:rPr>
        <w:t xml:space="preserve"> After Activity 3, still on day 1 of the evolution unit. </w:t>
      </w:r>
    </w:p>
    <w:p w:rsidR="00000000" w:rsidDel="00000000" w:rsidP="00000000" w:rsidRDefault="00000000" w:rsidRPr="00000000" w14:paraId="00000075">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Duration:</w:t>
      </w:r>
      <w:r w:rsidDel="00000000" w:rsidR="00000000" w:rsidRPr="00000000">
        <w:rPr>
          <w:rFonts w:ascii="Times New Roman" w:cs="Times New Roman" w:eastAsia="Times New Roman" w:hAnsi="Times New Roman"/>
          <w:sz w:val="24"/>
          <w:szCs w:val="24"/>
          <w:rtl w:val="0"/>
        </w:rPr>
        <w:t xml:space="preserve"> 15 minutes in class</w:t>
      </w:r>
    </w:p>
    <w:p w:rsidR="00000000" w:rsidDel="00000000" w:rsidP="00000000" w:rsidRDefault="00000000" w:rsidRPr="00000000" w14:paraId="00000076">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Justification:</w:t>
      </w:r>
      <w:r w:rsidDel="00000000" w:rsidR="00000000" w:rsidRPr="00000000">
        <w:rPr>
          <w:rFonts w:ascii="Times New Roman" w:cs="Times New Roman" w:eastAsia="Times New Roman" w:hAnsi="Times New Roman"/>
          <w:sz w:val="24"/>
          <w:szCs w:val="24"/>
          <w:rtl w:val="0"/>
        </w:rPr>
        <w:t xml:space="preserve">  At this point in class, students have had time to learn the basic foundational concepts of evolution, as well as discuss the challenges that arise when reconciling evolution with faith. In this activity, students review and answer questions based on scenarios where people of religious or non-religious backgrounds are inhospitable towards the opposite affiliation, and then engage in a conversation with peers about BOTH scenarios on evolution and faith and potentially talk with someone that hold an alternate position from their own. </w:t>
      </w:r>
    </w:p>
    <w:p w:rsidR="00000000" w:rsidDel="00000000" w:rsidP="00000000" w:rsidRDefault="00000000" w:rsidRPr="00000000" w14:paraId="00000077">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several sessions exposing the students to the mechanisms and evidence for evolution, this is a full class session where students discuss difficult questions with a small group of peers. A few goals for this activity justify why it is important to take an hour of class time away from the biology content:  (1) Students need time to wrestle with difficult questions, (2) Students verbally articulate their thoughts with peers, and (3) Students get feedback on how well they listen and ask questions appropriately,</w:t>
      </w:r>
    </w:p>
    <w:p w:rsidR="00000000" w:rsidDel="00000000" w:rsidP="00000000" w:rsidRDefault="00000000" w:rsidRPr="00000000" w14:paraId="00000078">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Teacher Instructions</w:t>
      </w:r>
      <w:r w:rsidDel="00000000" w:rsidR="00000000" w:rsidRPr="00000000">
        <w:rPr>
          <w:rFonts w:ascii="Times New Roman" w:cs="Times New Roman" w:eastAsia="Times New Roman" w:hAnsi="Times New Roman"/>
          <w:sz w:val="24"/>
          <w:szCs w:val="24"/>
          <w:rtl w:val="0"/>
        </w:rPr>
        <w:t xml:space="preserve">: Ask students to carefully read the scenarios below and select the one that aligns with their religious affiliation / non-affiliation. Have students think about their answer to the questions posed without writing it down. Then have them discuss BOTH scenarios with their groups from Activity 4 and answer the questions posed (they are the same for each scenario)</w:t>
      </w:r>
    </w:p>
    <w:p w:rsidR="00000000" w:rsidDel="00000000" w:rsidP="00000000" w:rsidRDefault="00000000" w:rsidRPr="00000000" w14:paraId="00000079">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Instructions for students</w:t>
      </w:r>
      <w:r w:rsidDel="00000000" w:rsidR="00000000" w:rsidRPr="00000000">
        <w:rPr>
          <w:rFonts w:ascii="Times New Roman" w:cs="Times New Roman" w:eastAsia="Times New Roman" w:hAnsi="Times New Roman"/>
          <w:sz w:val="24"/>
          <w:szCs w:val="24"/>
          <w:rtl w:val="0"/>
        </w:rPr>
        <w:t xml:space="preserve">: Read the scenarios and answer the questions of the scenario which you identify with. Do not write down which scenario you identified with or any thoughts yet. Discuss the questions from BOTH scenarios with your group from the previous Think/Pair/Poll. Input your responses in the Tophat open ended question. </w:t>
      </w:r>
    </w:p>
    <w:p w:rsidR="00000000" w:rsidDel="00000000" w:rsidP="00000000" w:rsidRDefault="00000000" w:rsidRPr="00000000" w14:paraId="0000007A">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those who identify as religious: Imagine you are eating on campus, sitting down at lunch with a friend who is not a religious person. During lunch, a conversation comes up about evolution and religion. The non-religious friend begins by stating that most religious people have low intelligence and that is why they do not believe in evolution. How would you respond to this? Does this provide an open-mindset? Why would an open-mindset be important in science?</w:t>
      </w:r>
    </w:p>
    <w:p w:rsidR="00000000" w:rsidDel="00000000" w:rsidP="00000000" w:rsidRDefault="00000000" w:rsidRPr="00000000" w14:paraId="0000007B">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those who identify as non-religious: Imagine you are eating on campus, sitting down at lunch with a friend who is a religious person. During lunch, a conversation comes up about evolution and religion. The religious friend begins by stating that they feel bad for people who believe in evolution since they are going against God’s teaching and will likely end up in hell. How would you respond to this? Does this provide an open-mindset? Why would an open-mindset be important in science?</w:t>
      </w:r>
    </w:p>
    <w:p w:rsidR="00000000" w:rsidDel="00000000" w:rsidP="00000000" w:rsidRDefault="00000000" w:rsidRPr="00000000" w14:paraId="0000007C">
      <w:pPr>
        <w:spacing w:after="12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D">
      <w:pPr>
        <w:spacing w:after="12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Activity 5 – The multiple ways of knowing and the importance of science</w:t>
      </w:r>
    </w:p>
    <w:p w:rsidR="00000000" w:rsidDel="00000000" w:rsidP="00000000" w:rsidRDefault="00000000" w:rsidRPr="00000000" w14:paraId="0000007E">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Suggested timing in the curriculum:</w:t>
      </w:r>
      <w:r w:rsidDel="00000000" w:rsidR="00000000" w:rsidRPr="00000000">
        <w:rPr>
          <w:rFonts w:ascii="Times New Roman" w:cs="Times New Roman" w:eastAsia="Times New Roman" w:hAnsi="Times New Roman"/>
          <w:sz w:val="24"/>
          <w:szCs w:val="24"/>
          <w:rtl w:val="0"/>
        </w:rPr>
        <w:t xml:space="preserve"> After Activity 4, still on day 1 of the evolution unit. </w:t>
      </w:r>
    </w:p>
    <w:p w:rsidR="00000000" w:rsidDel="00000000" w:rsidP="00000000" w:rsidRDefault="00000000" w:rsidRPr="00000000" w14:paraId="0000007F">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Duration:</w:t>
      </w:r>
      <w:r w:rsidDel="00000000" w:rsidR="00000000" w:rsidRPr="00000000">
        <w:rPr>
          <w:rFonts w:ascii="Times New Roman" w:cs="Times New Roman" w:eastAsia="Times New Roman" w:hAnsi="Times New Roman"/>
          <w:sz w:val="24"/>
          <w:szCs w:val="24"/>
          <w:rtl w:val="0"/>
        </w:rPr>
        <w:t xml:space="preserve"> 5 minutes in class</w:t>
      </w:r>
    </w:p>
    <w:p w:rsidR="00000000" w:rsidDel="00000000" w:rsidP="00000000" w:rsidRDefault="00000000" w:rsidRPr="00000000" w14:paraId="00000080">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Justification:</w:t>
      </w:r>
      <w:r w:rsidDel="00000000" w:rsidR="00000000" w:rsidRPr="00000000">
        <w:rPr>
          <w:rFonts w:ascii="Times New Roman" w:cs="Times New Roman" w:eastAsia="Times New Roman" w:hAnsi="Times New Roman"/>
          <w:sz w:val="24"/>
          <w:szCs w:val="24"/>
          <w:rtl w:val="0"/>
        </w:rPr>
        <w:t xml:space="preserve"> Going back to the idea of knowing that was discussed in Activity 2 is a great way to bring the conversation full circle. It allows students to connect their thought process during Activity 2, with the real life conversations, conflicts, and discussions they are having in class. This will encourage students to hold value in both scientific theory and oral history, while having an understanding and appreciation for evolution. </w:t>
      </w:r>
    </w:p>
    <w:p w:rsidR="00000000" w:rsidDel="00000000" w:rsidP="00000000" w:rsidRDefault="00000000" w:rsidRPr="00000000" w14:paraId="00000081">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Teacher instructions:</w:t>
      </w:r>
      <w:r w:rsidDel="00000000" w:rsidR="00000000" w:rsidRPr="00000000">
        <w:rPr>
          <w:rFonts w:ascii="Times New Roman" w:cs="Times New Roman" w:eastAsia="Times New Roman" w:hAnsi="Times New Roman"/>
          <w:sz w:val="24"/>
          <w:szCs w:val="24"/>
          <w:rtl w:val="0"/>
        </w:rPr>
        <w:t xml:space="preserve"> Bring the idea of multiple ways of knowing back around. Explain to the students that there are multiple ways of knowing. Explain that both oral history (religion) and genetic testing (evolution) can explain who a student’s parents are, and that there is not just one way of knowing / coming to the conclusion of parentage. Discuss with students the importance of understanding how the earth formed, how organisms evolved (including humans), etc. can be “known” and explained in different ways.</w:t>
      </w:r>
    </w:p>
    <w:p w:rsidR="00000000" w:rsidDel="00000000" w:rsidP="00000000" w:rsidRDefault="00000000" w:rsidRPr="00000000" w14:paraId="00000082">
      <w:pPr>
        <w:ind w:left="36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3">
      <w:pPr>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Assignment instructions for students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84">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Listen to your instructor and answer the following questions.</w:t>
      </w:r>
    </w:p>
    <w:p w:rsidR="00000000" w:rsidDel="00000000" w:rsidP="00000000" w:rsidRDefault="00000000" w:rsidRPr="00000000" w14:paraId="00000085">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Think back to Activity 2, where we found that both oral history and genetic testing are valid ways for someone to understand who their parents are, and that there is not just one way of knowing / coming to the conclusion of parentage. How can this be applied to the discussions you all just had?</w:t>
      </w:r>
    </w:p>
    <w:p w:rsidR="00000000" w:rsidDel="00000000" w:rsidP="00000000" w:rsidRDefault="00000000" w:rsidRPr="00000000" w14:paraId="00000086">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you see how this “multiple ways of knowing” can explain how there are different viewpoints on how the earth formed, how organisms evolved (including humans), etc.?</w:t>
      </w:r>
    </w:p>
    <w:p w:rsidR="00000000" w:rsidDel="00000000" w:rsidP="00000000" w:rsidRDefault="00000000" w:rsidRPr="00000000" w14:paraId="00000087">
      <w:pPr>
        <w:spacing w:after="12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In-Class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Post-Activity Polling</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89">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will answer the same questions regarding evolution in the pre-class polling (e.g., I believe in a Higher Power / God, I believe a Higher Power / God created the earth, I have learned about evolution, etc…)</w:t>
      </w:r>
    </w:p>
    <w:p w:rsidR="00000000" w:rsidDel="00000000" w:rsidP="00000000" w:rsidRDefault="00000000" w:rsidRPr="00000000" w14:paraId="0000008A">
      <w:pPr>
        <w:spacing w:after="12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Justification</w:t>
      </w:r>
      <w:r w:rsidDel="00000000" w:rsidR="00000000" w:rsidRPr="00000000">
        <w:rPr>
          <w:rFonts w:ascii="Times New Roman" w:cs="Times New Roman" w:eastAsia="Times New Roman" w:hAnsi="Times New Roman"/>
          <w:sz w:val="24"/>
          <w:szCs w:val="24"/>
          <w:rtl w:val="0"/>
        </w:rPr>
        <w:t xml:space="preserve">: Students often hold a position toward evolution that is not informed by an understanding of the science and the different positions religions hold. Oftentimes after being introduced to evolution in a safe manner, students ' perception of evolution changes with the hope of not changing their religious beliefs.</w:t>
      </w:r>
    </w:p>
    <w:p w:rsidR="00000000" w:rsidDel="00000000" w:rsidP="00000000" w:rsidRDefault="00000000" w:rsidRPr="00000000" w14:paraId="0000008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8C">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Post-Class Assignment:</w:t>
      </w:r>
    </w:p>
    <w:p w:rsidR="00000000" w:rsidDel="00000000" w:rsidP="00000000" w:rsidRDefault="00000000" w:rsidRPr="00000000" w14:paraId="0000008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the end of the semester, assign students the following prompt:</w:t>
      </w:r>
    </w:p>
    <w:p w:rsidR="00000000" w:rsidDel="00000000" w:rsidP="00000000" w:rsidRDefault="00000000" w:rsidRPr="00000000" w14:paraId="0000008E">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(1) Why is it important to learn about and understand evolution beyond a microscopic level? </w:t>
      </w:r>
    </w:p>
    <w:p w:rsidR="00000000" w:rsidDel="00000000" w:rsidP="00000000" w:rsidRDefault="00000000" w:rsidRPr="00000000" w14:paraId="0000008F">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(2) How have your views been influenced by todays’ class?</w:t>
      </w:r>
    </w:p>
    <w:p w:rsidR="00000000" w:rsidDel="00000000" w:rsidP="00000000" w:rsidRDefault="00000000" w:rsidRPr="00000000" w14:paraId="0000009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91">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assignment will not be graded based on whether the right approach / wrong approach is used. Instead, this assignment is focused on getting students to explore current perspectives. A holistic grading method will be used where the effort and thoughtfulness put in determines the grade.  </w:t>
      </w:r>
    </w:p>
    <w:p w:rsidR="00000000" w:rsidDel="00000000" w:rsidP="00000000" w:rsidRDefault="00000000" w:rsidRPr="00000000" w14:paraId="0000009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AVAILABLE RESOURCES FOR STUDENTS AND INSTRUCTORS</w:t>
      </w:r>
    </w:p>
    <w:p w:rsidR="00000000" w:rsidDel="00000000" w:rsidP="00000000" w:rsidRDefault="00000000" w:rsidRPr="00000000" w14:paraId="0000009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Videos to watch and discuss in Office Hours / Meeting:</w:t>
      </w:r>
    </w:p>
    <w:p w:rsidR="00000000" w:rsidDel="00000000" w:rsidP="00000000" w:rsidRDefault="00000000" w:rsidRPr="00000000" w14:paraId="00000095">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General Reconciliation: </w:t>
      </w:r>
      <w:hyperlink r:id="rId7">
        <w:r w:rsidDel="00000000" w:rsidR="00000000" w:rsidRPr="00000000">
          <w:rPr>
            <w:rFonts w:ascii="Times New Roman" w:cs="Times New Roman" w:eastAsia="Times New Roman" w:hAnsi="Times New Roman"/>
            <w:color w:val="1155cc"/>
            <w:sz w:val="24"/>
            <w:szCs w:val="24"/>
            <w:u w:val="single"/>
            <w:rtl w:val="0"/>
          </w:rPr>
          <w:t xml:space="preserve">https://biology.byu.edu/reconciling-evolution</w:t>
        </w:r>
      </w:hyperlink>
      <w:r w:rsidDel="00000000" w:rsidR="00000000" w:rsidRPr="00000000">
        <w:rPr>
          <w:rtl w:val="0"/>
        </w:rPr>
      </w:r>
    </w:p>
    <w:p w:rsidR="00000000" w:rsidDel="00000000" w:rsidP="00000000" w:rsidRDefault="00000000" w:rsidRPr="00000000" w14:paraId="00000096">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Role Models in Faith: </w:t>
      </w:r>
      <w:hyperlink r:id="rId8">
        <w:r w:rsidDel="00000000" w:rsidR="00000000" w:rsidRPr="00000000">
          <w:rPr>
            <w:rFonts w:ascii="Times New Roman" w:cs="Times New Roman" w:eastAsia="Times New Roman" w:hAnsi="Times New Roman"/>
            <w:color w:val="1155cc"/>
            <w:sz w:val="24"/>
            <w:szCs w:val="24"/>
            <w:u w:val="single"/>
            <w:rtl w:val="0"/>
          </w:rPr>
          <w:t xml:space="preserve">https://biology.byu.edu/reconciling-evolution/reconciliation-videos</w:t>
        </w:r>
      </w:hyperlink>
      <w:r w:rsidDel="00000000" w:rsidR="00000000" w:rsidRPr="00000000">
        <w:rPr>
          <w:rtl w:val="0"/>
        </w:rPr>
      </w:r>
    </w:p>
    <w:p w:rsidR="00000000" w:rsidDel="00000000" w:rsidP="00000000" w:rsidRDefault="00000000" w:rsidRPr="00000000" w14:paraId="00000097">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Recently Published Papers on Evolution and Religion:</w:t>
      </w:r>
      <w:r w:rsidDel="00000000" w:rsidR="00000000" w:rsidRPr="00000000">
        <w:rPr>
          <w:rtl w:val="0"/>
        </w:rPr>
      </w:r>
    </w:p>
    <w:p w:rsidR="00000000" w:rsidDel="00000000" w:rsidP="00000000" w:rsidRDefault="00000000" w:rsidRPr="00000000" w14:paraId="00000098">
      <w:pPr>
        <w:numPr>
          <w:ilvl w:val="1"/>
          <w:numId w:val="1"/>
        </w:numPr>
        <w:ind w:left="1440" w:hanging="360"/>
        <w:rPr>
          <w:rFonts w:ascii="Times New Roman" w:cs="Times New Roman" w:eastAsia="Times New Roman" w:hAnsi="Times New Roman"/>
          <w:sz w:val="24"/>
          <w:szCs w:val="24"/>
        </w:rPr>
      </w:pPr>
      <w:hyperlink r:id="rId9">
        <w:r w:rsidDel="00000000" w:rsidR="00000000" w:rsidRPr="00000000">
          <w:rPr>
            <w:rFonts w:ascii="Times New Roman" w:cs="Times New Roman" w:eastAsia="Times New Roman" w:hAnsi="Times New Roman"/>
            <w:color w:val="1155cc"/>
            <w:sz w:val="24"/>
            <w:szCs w:val="24"/>
            <w:u w:val="single"/>
            <w:rtl w:val="0"/>
          </w:rPr>
          <w:t xml:space="preserve">Applying reconciliation in the classroom</w:t>
        </w:r>
      </w:hyperlink>
      <w:r w:rsidDel="00000000" w:rsidR="00000000" w:rsidRPr="00000000">
        <w:rPr>
          <w:rtl w:val="0"/>
        </w:rPr>
      </w:r>
    </w:p>
    <w:p w:rsidR="00000000" w:rsidDel="00000000" w:rsidP="00000000" w:rsidRDefault="00000000" w:rsidRPr="00000000" w14:paraId="00000099">
      <w:pPr>
        <w:numPr>
          <w:ilvl w:val="1"/>
          <w:numId w:val="1"/>
        </w:numPr>
        <w:ind w:left="1440" w:hanging="360"/>
        <w:rPr>
          <w:rFonts w:ascii="Times New Roman" w:cs="Times New Roman" w:eastAsia="Times New Roman" w:hAnsi="Times New Roman"/>
          <w:sz w:val="24"/>
          <w:szCs w:val="24"/>
        </w:rPr>
      </w:pPr>
      <w:hyperlink r:id="rId10">
        <w:r w:rsidDel="00000000" w:rsidR="00000000" w:rsidRPr="00000000">
          <w:rPr>
            <w:rFonts w:ascii="Times New Roman" w:cs="Times New Roman" w:eastAsia="Times New Roman" w:hAnsi="Times New Roman"/>
            <w:color w:val="1155cc"/>
            <w:sz w:val="24"/>
            <w:szCs w:val="24"/>
            <w:u w:val="single"/>
            <w:rtl w:val="0"/>
          </w:rPr>
          <w:t xml:space="preserve">Scientific Reasoning and Evolution</w:t>
        </w:r>
      </w:hyperlink>
      <w:r w:rsidDel="00000000" w:rsidR="00000000" w:rsidRPr="00000000">
        <w:rPr>
          <w:rtl w:val="0"/>
        </w:rPr>
      </w:r>
    </w:p>
    <w:p w:rsidR="00000000" w:rsidDel="00000000" w:rsidP="00000000" w:rsidRDefault="00000000" w:rsidRPr="00000000" w14:paraId="0000009A">
      <w:pPr>
        <w:numPr>
          <w:ilvl w:val="1"/>
          <w:numId w:val="1"/>
        </w:numPr>
        <w:ind w:left="1440" w:hanging="360"/>
        <w:rPr>
          <w:rFonts w:ascii="Times New Roman" w:cs="Times New Roman" w:eastAsia="Times New Roman" w:hAnsi="Times New Roman"/>
          <w:sz w:val="24"/>
          <w:szCs w:val="24"/>
        </w:rPr>
      </w:pPr>
      <w:hyperlink r:id="rId11">
        <w:r w:rsidDel="00000000" w:rsidR="00000000" w:rsidRPr="00000000">
          <w:rPr>
            <w:rFonts w:ascii="Times New Roman" w:cs="Times New Roman" w:eastAsia="Times New Roman" w:hAnsi="Times New Roman"/>
            <w:color w:val="1155cc"/>
            <w:sz w:val="24"/>
            <w:szCs w:val="24"/>
            <w:u w:val="single"/>
            <w:rtl w:val="0"/>
          </w:rPr>
          <w:t xml:space="preserve">Proactive teaching strategies</w:t>
        </w:r>
      </w:hyperlink>
      <w:r w:rsidDel="00000000" w:rsidR="00000000" w:rsidRPr="00000000">
        <w:rPr>
          <w:rtl w:val="0"/>
        </w:rPr>
      </w:r>
    </w:p>
    <w:p w:rsidR="00000000" w:rsidDel="00000000" w:rsidP="00000000" w:rsidRDefault="00000000" w:rsidRPr="00000000" w14:paraId="0000009B">
      <w:pPr>
        <w:numPr>
          <w:ilvl w:val="1"/>
          <w:numId w:val="1"/>
        </w:numPr>
        <w:ind w:left="1440" w:hanging="360"/>
        <w:rPr>
          <w:rFonts w:ascii="Times New Roman" w:cs="Times New Roman" w:eastAsia="Times New Roman" w:hAnsi="Times New Roman"/>
          <w:sz w:val="24"/>
          <w:szCs w:val="24"/>
        </w:rPr>
      </w:pPr>
      <w:hyperlink r:id="rId12">
        <w:r w:rsidDel="00000000" w:rsidR="00000000" w:rsidRPr="00000000">
          <w:rPr>
            <w:rFonts w:ascii="Times New Roman" w:cs="Times New Roman" w:eastAsia="Times New Roman" w:hAnsi="Times New Roman"/>
            <w:color w:val="1155cc"/>
            <w:sz w:val="24"/>
            <w:szCs w:val="24"/>
            <w:u w:val="single"/>
            <w:rtl w:val="0"/>
          </w:rPr>
          <w:t xml:space="preserve">30-year longitudinal study of the Church of Jesus Christ of Latter-day Saints</w:t>
        </w:r>
      </w:hyperlink>
      <w:r w:rsidDel="00000000" w:rsidR="00000000" w:rsidRPr="00000000">
        <w:rPr>
          <w:rtl w:val="0"/>
        </w:rPr>
      </w:r>
    </w:p>
    <w:p w:rsidR="00000000" w:rsidDel="00000000" w:rsidP="00000000" w:rsidRDefault="00000000" w:rsidRPr="00000000" w14:paraId="0000009C">
      <w:pPr>
        <w:numPr>
          <w:ilvl w:val="1"/>
          <w:numId w:val="1"/>
        </w:numPr>
        <w:ind w:left="1440" w:hanging="360"/>
        <w:rPr>
          <w:rFonts w:ascii="Times New Roman" w:cs="Times New Roman" w:eastAsia="Times New Roman" w:hAnsi="Times New Roman"/>
          <w:sz w:val="24"/>
          <w:szCs w:val="24"/>
        </w:rPr>
      </w:pPr>
      <w:hyperlink r:id="rId13">
        <w:r w:rsidDel="00000000" w:rsidR="00000000" w:rsidRPr="00000000">
          <w:rPr>
            <w:rFonts w:ascii="Times New Roman" w:cs="Times New Roman" w:eastAsia="Times New Roman" w:hAnsi="Times New Roman"/>
            <w:color w:val="1155cc"/>
            <w:sz w:val="24"/>
            <w:szCs w:val="24"/>
            <w:u w:val="single"/>
            <w:rtl w:val="0"/>
          </w:rPr>
          <w:t xml:space="preserve">A call for cultural competence Evolution education review: Dunk, R. et al. (2019).</w:t>
        </w:r>
      </w:hyperlink>
      <w:r w:rsidDel="00000000" w:rsidR="00000000" w:rsidRPr="00000000">
        <w:rPr>
          <w:rFonts w:ascii="Times New Roman" w:cs="Times New Roman" w:eastAsia="Times New Roman" w:hAnsi="Times New Roman"/>
          <w:sz w:val="24"/>
          <w:szCs w:val="24"/>
          <w:rtl w:val="0"/>
        </w:rPr>
        <w:t xml:space="preserve"> Evolution education is a complex landscape. Nature Ecology &amp; Evolution, 3: 327-329.</w:t>
      </w:r>
    </w:p>
    <w:p w:rsidR="00000000" w:rsidDel="00000000" w:rsidP="00000000" w:rsidRDefault="00000000" w:rsidRPr="00000000" w14:paraId="0000009D">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hyperlink r:id="rId14">
        <w:r w:rsidDel="00000000" w:rsidR="00000000" w:rsidRPr="00000000">
          <w:rPr>
            <w:rFonts w:ascii="Times New Roman" w:cs="Times New Roman" w:eastAsia="Times New Roman" w:hAnsi="Times New Roman"/>
            <w:color w:val="1155cc"/>
            <w:sz w:val="24"/>
            <w:szCs w:val="24"/>
            <w:u w:val="single"/>
            <w:rtl w:val="0"/>
          </w:rPr>
          <w:t xml:space="preserve">2016 DoSER Holiday Lecture: Cooperation and Creativity in Human Evolution (w/Agustin Fuentes (Notre Dame), Ron Cole-Turner (Pittsburgh Theological Seminary)</w:t>
        </w:r>
      </w:hyperlink>
      <w:r w:rsidDel="00000000" w:rsidR="00000000" w:rsidRPr="00000000">
        <w:rPr>
          <w:rtl w:val="0"/>
        </w:rPr>
      </w:r>
    </w:p>
    <w:p w:rsidR="00000000" w:rsidDel="00000000" w:rsidP="00000000" w:rsidRDefault="00000000" w:rsidRPr="00000000" w14:paraId="0000009E">
      <w:pPr>
        <w:numPr>
          <w:ilvl w:val="0"/>
          <w:numId w:val="1"/>
        </w:numPr>
        <w:ind w:left="720" w:hanging="360"/>
        <w:rPr>
          <w:rFonts w:ascii="Times New Roman" w:cs="Times New Roman" w:eastAsia="Times New Roman" w:hAnsi="Times New Roman"/>
          <w:sz w:val="24"/>
          <w:szCs w:val="24"/>
        </w:rPr>
      </w:pPr>
      <w:hyperlink r:id="rId15">
        <w:r w:rsidDel="00000000" w:rsidR="00000000" w:rsidRPr="00000000">
          <w:rPr>
            <w:rFonts w:ascii="Times New Roman" w:cs="Times New Roman" w:eastAsia="Times New Roman" w:hAnsi="Times New Roman"/>
            <w:color w:val="1155cc"/>
            <w:sz w:val="24"/>
            <w:szCs w:val="24"/>
            <w:u w:val="single"/>
            <w:rtl w:val="0"/>
          </w:rPr>
          <w:t xml:space="preserve">Dr. Salman Hameed, Hampshire College, speaking at American Astronomical Society 2018</w:t>
        </w:r>
      </w:hyperlink>
      <w:r w:rsidDel="00000000" w:rsidR="00000000" w:rsidRPr="00000000">
        <w:rPr>
          <w:rtl w:val="0"/>
        </w:rPr>
      </w:r>
    </w:p>
    <w:p w:rsidR="00000000" w:rsidDel="00000000" w:rsidP="00000000" w:rsidRDefault="00000000" w:rsidRPr="00000000" w14:paraId="0000009F">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½ day symposium at the American Association of Physical Anthropologists, 2018 (14 presentations, several on evolution or evolution education: </w:t>
      </w:r>
      <w:hyperlink r:id="rId16">
        <w:r w:rsidDel="00000000" w:rsidR="00000000" w:rsidRPr="00000000">
          <w:rPr>
            <w:rFonts w:ascii="Times New Roman" w:cs="Times New Roman" w:eastAsia="Times New Roman" w:hAnsi="Times New Roman"/>
            <w:color w:val="1155cc"/>
            <w:sz w:val="24"/>
            <w:szCs w:val="24"/>
            <w:u w:val="single"/>
            <w:rtl w:val="0"/>
          </w:rPr>
          <w:t xml:space="preserve">https://www.aaas.org/page/biological-anthropology-and-dialogue-diverse-publics</w:t>
        </w:r>
      </w:hyperlink>
      <w:r w:rsidDel="00000000" w:rsidR="00000000" w:rsidRPr="00000000">
        <w:rPr>
          <w:rtl w:val="0"/>
        </w:rPr>
      </w:r>
    </w:p>
    <w:p w:rsidR="00000000" w:rsidDel="00000000" w:rsidP="00000000" w:rsidRDefault="00000000" w:rsidRPr="00000000" w14:paraId="000000A0">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Dr. Ting Wu, Harvard University, speaking at American Society of Human Genetics 2018: </w:t>
      </w:r>
      <w:hyperlink r:id="rId17">
        <w:r w:rsidDel="00000000" w:rsidR="00000000" w:rsidRPr="00000000">
          <w:rPr>
            <w:rFonts w:ascii="Times New Roman" w:cs="Times New Roman" w:eastAsia="Times New Roman" w:hAnsi="Times New Roman"/>
            <w:color w:val="1155cc"/>
            <w:sz w:val="24"/>
            <w:szCs w:val="24"/>
            <w:u w:val="single"/>
            <w:rtl w:val="0"/>
          </w:rPr>
          <w:t xml:space="preserve">https://www.aaas.org/programs/dialogue-science-ethics-and-religion/human-genetics-and-engagement-religious-publics</w:t>
        </w:r>
      </w:hyperlink>
      <w:r w:rsidDel="00000000" w:rsidR="00000000" w:rsidRPr="00000000">
        <w:rPr>
          <w:rtl w:val="0"/>
        </w:rPr>
      </w:r>
    </w:p>
    <w:p w:rsidR="00000000" w:rsidDel="00000000" w:rsidP="00000000" w:rsidRDefault="00000000" w:rsidRPr="00000000" w14:paraId="000000A1">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2018 DoSER Holiday Lecture: The Tapestry of Health: Genetics, Ancestry and Cultural Identity (w/Drs. Charles Rotimi (NIH), Jo Weaver (U Alabama), Gay Byron (Howard U): </w:t>
      </w:r>
      <w:hyperlink r:id="rId18">
        <w:r w:rsidDel="00000000" w:rsidR="00000000" w:rsidRPr="00000000">
          <w:rPr>
            <w:rFonts w:ascii="Times New Roman" w:cs="Times New Roman" w:eastAsia="Times New Roman" w:hAnsi="Times New Roman"/>
            <w:color w:val="1155cc"/>
            <w:sz w:val="24"/>
            <w:szCs w:val="24"/>
            <w:u w:val="single"/>
            <w:rtl w:val="0"/>
          </w:rPr>
          <w:t xml:space="preserve">https://www.youtube.com/watch?v=Jbkv5zz2M6Q</w:t>
        </w:r>
      </w:hyperlink>
      <w:r w:rsidDel="00000000" w:rsidR="00000000" w:rsidRPr="00000000">
        <w:rPr>
          <w:rtl w:val="0"/>
        </w:rPr>
      </w:r>
    </w:p>
    <w:p w:rsidR="00000000" w:rsidDel="00000000" w:rsidP="00000000" w:rsidRDefault="00000000" w:rsidRPr="00000000" w14:paraId="000000A2">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Dr. Rick Potts, Director of the Human Origins Program, Smithsonian National Museum of Natural History, &amp; Dr. Fatimah Jackson, Director of Cobb Research Lab, Howard University, speaking at AAAS annual meeting 2019: </w:t>
      </w:r>
      <w:hyperlink r:id="rId19">
        <w:r w:rsidDel="00000000" w:rsidR="00000000" w:rsidRPr="00000000">
          <w:rPr>
            <w:rFonts w:ascii="Times New Roman" w:cs="Times New Roman" w:eastAsia="Times New Roman" w:hAnsi="Times New Roman"/>
            <w:color w:val="1155cc"/>
            <w:sz w:val="24"/>
            <w:szCs w:val="24"/>
            <w:u w:val="single"/>
            <w:rtl w:val="0"/>
          </w:rPr>
          <w:t xml:space="preserve">https://www.youtube.com/watch?v=iHhZHA7e8lM</w:t>
        </w:r>
      </w:hyperlink>
      <w:r w:rsidDel="00000000" w:rsidR="00000000" w:rsidRPr="00000000">
        <w:rPr>
          <w:rtl w:val="0"/>
        </w:rPr>
      </w:r>
    </w:p>
    <w:p w:rsidR="00000000" w:rsidDel="00000000" w:rsidP="00000000" w:rsidRDefault="00000000" w:rsidRPr="00000000" w14:paraId="000000A3">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Panel at UMBC, March 2019 (w/Rabbi Geoff Mitelman, Dr. Caitlin Schrein, Dr. Pam Payne-Foster, Dr. Altaf Saadi): </w:t>
      </w:r>
      <w:hyperlink r:id="rId20">
        <w:r w:rsidDel="00000000" w:rsidR="00000000" w:rsidRPr="00000000">
          <w:rPr>
            <w:rFonts w:ascii="Times New Roman" w:cs="Times New Roman" w:eastAsia="Times New Roman" w:hAnsi="Times New Roman"/>
            <w:color w:val="1155cc"/>
            <w:sz w:val="24"/>
            <w:szCs w:val="24"/>
            <w:u w:val="single"/>
            <w:rtl w:val="0"/>
          </w:rPr>
          <w:t xml:space="preserve">https://www.aaas.org/programs/dialogue-science-ethics-and-religion/science-engagement-and-dialogue-faith-communities</w:t>
        </w:r>
      </w:hyperlink>
      <w:r w:rsidDel="00000000" w:rsidR="00000000" w:rsidRPr="00000000">
        <w:rPr>
          <w:rtl w:val="0"/>
        </w:rPr>
      </w:r>
    </w:p>
    <w:p w:rsidR="00000000" w:rsidDel="00000000" w:rsidP="00000000" w:rsidRDefault="00000000" w:rsidRPr="00000000" w14:paraId="000000A4">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We have *lots* of other videos online at our website on a range of other science topics: </w:t>
      </w:r>
      <w:hyperlink r:id="rId21">
        <w:r w:rsidDel="00000000" w:rsidR="00000000" w:rsidRPr="00000000">
          <w:rPr>
            <w:rFonts w:ascii="Times New Roman" w:cs="Times New Roman" w:eastAsia="Times New Roman" w:hAnsi="Times New Roman"/>
            <w:color w:val="1155cc"/>
            <w:sz w:val="24"/>
            <w:szCs w:val="24"/>
            <w:u w:val="single"/>
            <w:rtl w:val="0"/>
          </w:rPr>
          <w:t xml:space="preserve">https://www.aaas.org/programs/dialogue-science-ethics-and-religion/video</w:t>
        </w:r>
      </w:hyperlink>
      <w:r w:rsidDel="00000000" w:rsidR="00000000" w:rsidRPr="00000000">
        <w:rPr>
          <w:rtl w:val="0"/>
        </w:rPr>
      </w:r>
    </w:p>
    <w:p w:rsidR="00000000" w:rsidDel="00000000" w:rsidP="00000000" w:rsidRDefault="00000000" w:rsidRPr="00000000" w14:paraId="000000A5">
      <w:pPr>
        <w:numPr>
          <w:ilvl w:val="0"/>
          <w:numId w:val="1"/>
        </w:numPr>
        <w:ind w:left="720" w:hanging="360"/>
        <w:rPr>
          <w:rFonts w:ascii="Times New Roman" w:cs="Times New Roman" w:eastAsia="Times New Roman" w:hAnsi="Times New Roman"/>
          <w:sz w:val="24"/>
          <w:szCs w:val="24"/>
        </w:rPr>
      </w:pPr>
      <w:hyperlink r:id="rId22">
        <w:r w:rsidDel="00000000" w:rsidR="00000000" w:rsidRPr="00000000">
          <w:rPr>
            <w:rFonts w:ascii="Times New Roman" w:cs="Times New Roman" w:eastAsia="Times New Roman" w:hAnsi="Times New Roman"/>
            <w:color w:val="1155cc"/>
            <w:sz w:val="24"/>
            <w:szCs w:val="24"/>
            <w:u w:val="single"/>
            <w:rtl w:val="0"/>
          </w:rPr>
          <w:t xml:space="preserve">Scientific reasoning ability does not predict scientific views on evolution among religious individuals</w:t>
        </w:r>
      </w:hyperlink>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urldefense.proofpoint.com/v2/url?u=https-3A__www.aaas.org_programs_dialogue-2Dscience-2Dethics-2Dand-2Dreligion_science-2Dengagement-2Dand-2Ddialogue-2Dfaith-2Dcommunities&amp;d=DwMFAw&amp;c=0CCt47_3RbNABITTvFzZbA&amp;r=aRbDDe-Ea4-KBXDJ3HuNrZqQ7iyBwSkZONBb5tjiHgo&amp;m=tVB7g5G0sHI4ccMDOd90xlgZ2chYYhR9PNmAaW5b6TQ&amp;s=XMHTleufXquFqqPmMyOyrEIphsq4Blt83yhiofyVy3Q&amp;e=" TargetMode="External"/><Relationship Id="rId11" Type="http://schemas.openxmlformats.org/officeDocument/2006/relationships/hyperlink" Target="https://pdfs.semanticscholar.org/ea46/361f2fd9d537cb33cb4e6432622689e428ad.pdf?_ga=2.202357400.801698370.1551550971-1817671274.1551550971%3ERole%20Models%20and%20Evolution%3C/a%3E%3C/li%3E%3Cli%3E%3Ca%20%20data-cke-saved-href=" TargetMode="External"/><Relationship Id="rId22" Type="http://schemas.openxmlformats.org/officeDocument/2006/relationships/hyperlink" Target="https://link.springer.com/article/10.1186/s12052-018-0076-8" TargetMode="External"/><Relationship Id="rId10" Type="http://schemas.openxmlformats.org/officeDocument/2006/relationships/hyperlink" Target="https://link.springer.com/article/10.1186/s12052-018-0076-8" TargetMode="External"/><Relationship Id="rId21" Type="http://schemas.openxmlformats.org/officeDocument/2006/relationships/hyperlink" Target="https://urldefense.proofpoint.com/v2/url?u=https-3A__www.aaas.org_programs_dialogue-2Dscience-2Dethics-2Dand-2Dreligion_video&amp;d=DwMFAw&amp;c=0CCt47_3RbNABITTvFzZbA&amp;r=aRbDDe-Ea4-KBXDJ3HuNrZqQ7iyBwSkZONBb5tjiHgo&amp;m=tVB7g5G0sHI4ccMDOd90xlgZ2chYYhR9PNmAaW5b6TQ&amp;s=YwJu9JlbjQA7KHcl9UQu9D35YqiqxxRcVgBEtVZPKno&amp;e=" TargetMode="External"/><Relationship Id="rId13" Type="http://schemas.openxmlformats.org/officeDocument/2006/relationships/hyperlink" Target="https://www.lifescied.org/doi/full/10.1187/cbe.17-04-0062" TargetMode="External"/><Relationship Id="rId12" Type="http://schemas.openxmlformats.org/officeDocument/2006/relationships/hyperlink" Target="https://journals.plos.org/plosone/article?id=10.1371/journal.pone.020579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evolution-outreach.biomedcentral.com/track/pdf/10.1186/s12052-015-0051-6" TargetMode="External"/><Relationship Id="rId15" Type="http://schemas.openxmlformats.org/officeDocument/2006/relationships/hyperlink" Target="https://urldefense.proofpoint.com/v2/url?u=https-3A__www.aaas.org_page_astronomy-2Dengagement-2Ddiverse-2Dpublics&amp;d=DwMFAw&amp;c=0CCt47_3RbNABITTvFzZbA&amp;r=aRbDDe-Ea4-KBXDJ3HuNrZqQ7iyBwSkZONBb5tjiHgo&amp;m=tVB7g5G0sHI4ccMDOd90xlgZ2chYYhR9PNmAaW5b6TQ&amp;s=DCHju_ApQxz_srXoVcGTL8_wjPudQwW8cSXPGizS6cQ&amp;e=" TargetMode="External"/><Relationship Id="rId14" Type="http://schemas.openxmlformats.org/officeDocument/2006/relationships/hyperlink" Target="https://urldefense.proofpoint.com/v2/url?u=https-3A__www.aaas.org_events_holiday-2Dlecture-2Dadvancing-2Dtogether-2Dcooperation-2Dand-2Dcreativity-2Dhuman-2Devolution&amp;d=DwMFAw&amp;c=0CCt47_3RbNABITTvFzZbA&amp;r=aRbDDe-Ea4-KBXDJ3HuNrZqQ7iyBwSkZONBb5tjiHgo&amp;m=tVB7g5G0sHI4ccMDOd90xlgZ2chYYhR9PNmAaW5b6TQ&amp;s=edvNirsTsMDO-doQIpK3V0GGQ3ptf3RHsi_wlAyI4NA&amp;e=" TargetMode="External"/><Relationship Id="rId17" Type="http://schemas.openxmlformats.org/officeDocument/2006/relationships/hyperlink" Target="https://urldefense.proofpoint.com/v2/url?u=https-3A__www.aaas.org_programs_dialogue-2Dscience-2Dethics-2Dand-2Dreligion_human-2Dgenetics-2Dand-2Dengagement-2Dreligious-2Dpublics&amp;d=DwMFAw&amp;c=0CCt47_3RbNABITTvFzZbA&amp;r=aRbDDe-Ea4-KBXDJ3HuNrZqQ7iyBwSkZONBb5tjiHgo&amp;m=tVB7g5G0sHI4ccMDOd90xlgZ2chYYhR9PNmAaW5b6TQ&amp;s=avzSBiVXJAU2tdHjbhVBP6EMvN79736XS0bLBUQtPcc&amp;e=" TargetMode="External"/><Relationship Id="rId16" Type="http://schemas.openxmlformats.org/officeDocument/2006/relationships/hyperlink" Target="https://urldefense.proofpoint.com/v2/url?u=https-3A__www.aaas.org_page_biological-2Danthropology-2Dand-2Ddialogue-2Ddiverse-2Dpublics&amp;d=DwMFAw&amp;c=0CCt47_3RbNABITTvFzZbA&amp;r=aRbDDe-Ea4-KBXDJ3HuNrZqQ7iyBwSkZONBb5tjiHgo&amp;m=tVB7g5G0sHI4ccMDOd90xlgZ2chYYhR9PNmAaW5b6TQ&amp;s=4-bXiRnCnQe8lf0wj7lzblBmfNsrpqnQUOTrZxLs7bU&amp;e=" TargetMode="External"/><Relationship Id="rId5" Type="http://schemas.openxmlformats.org/officeDocument/2006/relationships/styles" Target="styles.xml"/><Relationship Id="rId19" Type="http://schemas.openxmlformats.org/officeDocument/2006/relationships/hyperlink" Target="https://urldefense.proofpoint.com/v2/url?u=https-3A__www.youtube.com_watch-3Fv-3DiHhZHA7e8lM&amp;d=DwMFAw&amp;c=0CCt47_3RbNABITTvFzZbA&amp;r=aRbDDe-Ea4-KBXDJ3HuNrZqQ7iyBwSkZONBb5tjiHgo&amp;m=tVB7g5G0sHI4ccMDOd90xlgZ2chYYhR9PNmAaW5b6TQ&amp;s=BXxt-L2uvltJHHQd13Suo3iZyMxLTLUWJmEKJVaThV0&amp;e=" TargetMode="External"/><Relationship Id="rId6" Type="http://schemas.openxmlformats.org/officeDocument/2006/relationships/customXml" Target="../customXML/item1.xml"/><Relationship Id="rId18" Type="http://schemas.openxmlformats.org/officeDocument/2006/relationships/hyperlink" Target="https://urldefense.proofpoint.com/v2/url?u=https-3A__www.youtube.com_watch-3Fv-3DJbkv5zz2M6Q-26feature-3Dyoutu.be&amp;d=DwMFAw&amp;c=0CCt47_3RbNABITTvFzZbA&amp;r=aRbDDe-Ea4-KBXDJ3HuNrZqQ7iyBwSkZONBb5tjiHgo&amp;m=tVB7g5G0sHI4ccMDOd90xlgZ2chYYhR9PNmAaW5b6TQ&amp;s=WhpZT5Xf0Ul9_P7HWU5UDtO-sp7AtW8wXEz55eP4EsM&amp;e=" TargetMode="External"/><Relationship Id="rId7" Type="http://schemas.openxmlformats.org/officeDocument/2006/relationships/hyperlink" Target="https://biology.byu.edu/reconciling-evolution" TargetMode="External"/><Relationship Id="rId8" Type="http://schemas.openxmlformats.org/officeDocument/2006/relationships/hyperlink" Target="https://biology.byu.edu/reconciling-evolution/reconciliation-video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lrQXKsJ6dFI1MunHOeH7Vt/Jjdw==">AMUW2mUWgjSMAc+OSbRvsojFY+x0WI+w5Xw0BNYyq6red1SkH0Ma0Fg/AOaW/fmnPU1sqASJhndfQa6B8DkaIV/WNJKPoVVYxzpweLalHVNy969mhcMrN18=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