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C3" w:rsidRPr="007318C3" w:rsidRDefault="00E00845" w:rsidP="008D2C94">
      <w:pPr>
        <w:rPr>
          <w:sz w:val="32"/>
        </w:rPr>
      </w:pPr>
      <w:r w:rsidRPr="007318C3">
        <w:rPr>
          <w:sz w:val="32"/>
        </w:rPr>
        <w:t xml:space="preserve">Ten Basic Rules of </w:t>
      </w:r>
      <w:r w:rsidRPr="007318C3">
        <w:rPr>
          <w:sz w:val="32"/>
        </w:rPr>
        <w:t xml:space="preserve">Natural History </w:t>
      </w:r>
      <w:r w:rsidRPr="007318C3">
        <w:rPr>
          <w:sz w:val="32"/>
        </w:rPr>
        <w:t>Study Design</w:t>
      </w:r>
    </w:p>
    <w:p w:rsidR="008D2C94" w:rsidRDefault="008D2C94"/>
    <w:p w:rsidR="008D2C94" w:rsidRDefault="008D2C94">
      <w:r>
        <w:t xml:space="preserve">C. Riley Nelson, Department of Biology, Brigham Young University, Provo 84602. Email: </w:t>
      </w:r>
      <w:hyperlink r:id="rId4" w:history="1">
        <w:r w:rsidRPr="0097781B">
          <w:rPr>
            <w:rStyle w:val="Hyperlink"/>
          </w:rPr>
          <w:t>rileynelson@byu.edu</w:t>
        </w:r>
      </w:hyperlink>
    </w:p>
    <w:p w:rsidR="008D2C94" w:rsidRPr="007318C3" w:rsidRDefault="008D2C94"/>
    <w:p w:rsidR="008D2C94" w:rsidRDefault="008D2C94" w:rsidP="008D2C94">
      <w:pPr>
        <w:ind w:firstLine="720"/>
      </w:pPr>
      <w:r>
        <w:t xml:space="preserve">These rules will guide you in doing biological research. This list is simple and therefore not complete. It is intended as a jumping off point for further discussion. The originator of this list was Krebs (1989), but I’ve modified it to guide me through the years. </w:t>
      </w:r>
    </w:p>
    <w:p w:rsidR="008D2C94" w:rsidRDefault="008D2C94" w:rsidP="008D2C94"/>
    <w:p w:rsidR="008D2C94" w:rsidRPr="007318C3" w:rsidRDefault="008D2C94" w:rsidP="008D2C94">
      <w:r w:rsidRPr="007318C3">
        <w:t>1. Not everything that can be measured should be.</w:t>
      </w:r>
    </w:p>
    <w:p w:rsidR="008D2C94" w:rsidRPr="007318C3" w:rsidRDefault="008D2C94">
      <w:r w:rsidRPr="007318C3">
        <w:t>2.  Find a problem and ask a question.</w:t>
      </w:r>
    </w:p>
    <w:p w:rsidR="008D2C94" w:rsidRPr="007318C3" w:rsidRDefault="008D2C94">
      <w:r w:rsidRPr="007318C3">
        <w:t>3. Collect data that will answer your question.</w:t>
      </w:r>
    </w:p>
    <w:p w:rsidR="008D2C94" w:rsidRPr="007318C3" w:rsidRDefault="008D2C94">
      <w:r w:rsidRPr="007318C3">
        <w:t>4. Some ecological questions are impossible to answer at the present time.</w:t>
      </w:r>
    </w:p>
    <w:p w:rsidR="008D2C94" w:rsidRPr="007318C3" w:rsidRDefault="008D2C94">
      <w:r w:rsidRPr="007318C3">
        <w:t>5. Decide on the precision you need before you start the project.</w:t>
      </w:r>
    </w:p>
    <w:p w:rsidR="008D2C94" w:rsidRPr="007318C3" w:rsidRDefault="008D2C94">
      <w:r w:rsidRPr="007318C3">
        <w:t>6.  Never report an ecological estimate without some measure of its possible error.</w:t>
      </w:r>
    </w:p>
    <w:p w:rsidR="008D2C94" w:rsidRPr="007318C3" w:rsidRDefault="008D2C94">
      <w:r w:rsidRPr="007318C3">
        <w:t>7. Be skeptical about the results of statistical tests of significance.</w:t>
      </w:r>
    </w:p>
    <w:p w:rsidR="008D2C94" w:rsidRPr="007318C3" w:rsidRDefault="008D2C94">
      <w:r w:rsidRPr="007318C3">
        <w:t>8. Never confuse statistical significance with biological significance.</w:t>
      </w:r>
    </w:p>
    <w:p w:rsidR="008D2C94" w:rsidRPr="007318C3" w:rsidRDefault="008D2C94">
      <w:r>
        <w:t>9. Make your data machine-</w:t>
      </w:r>
      <w:r w:rsidRPr="007318C3">
        <w:t>readable.</w:t>
      </w:r>
    </w:p>
    <w:p w:rsidR="008D2C94" w:rsidRDefault="008D2C94">
      <w:r w:rsidRPr="007318C3">
        <w:t>10.  Garbage in, garbage out.</w:t>
      </w:r>
    </w:p>
    <w:p w:rsidR="008D2C94" w:rsidRDefault="008D2C94"/>
    <w:p w:rsidR="008D2C94" w:rsidRDefault="008D2C94">
      <w:r>
        <w:t>Literature Cited</w:t>
      </w:r>
    </w:p>
    <w:p w:rsidR="008D2C94" w:rsidRPr="007318C3" w:rsidRDefault="008D2C94">
      <w:proofErr w:type="gramStart"/>
      <w:r>
        <w:t>Krebs, C. J. 1989.</w:t>
      </w:r>
      <w:proofErr w:type="gramEnd"/>
      <w:r>
        <w:t xml:space="preserve"> Ecological Methodology. </w:t>
      </w:r>
      <w:proofErr w:type="gramStart"/>
      <w:r>
        <w:t>Harper Collins Publishers, New York.</w:t>
      </w:r>
      <w:proofErr w:type="gramEnd"/>
      <w:r>
        <w:t xml:space="preserve"> 654 pp.</w:t>
      </w:r>
    </w:p>
    <w:sectPr w:rsidR="008D2C94" w:rsidRPr="007318C3" w:rsidSect="008D2C94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FB2ABC"/>
    <w:rsid w:val="008D2C94"/>
    <w:rsid w:val="00E0084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semiHidden/>
    <w:unhideWhenUsed/>
    <w:rsid w:val="00731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mailto:rileynelson@byu.edu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 Basic Rules of Study Design</vt:lpstr>
    </vt:vector>
  </TitlesOfParts>
  <Company>Brigham Young University</Company>
  <LinksUpToDate>false</LinksUpToDate>
  <CharactersWithSpaces>1159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mailto:rileynelson@byu.edu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 Basic Rules of Study Design</dc:title>
  <dc:subject/>
  <dc:creator>Riley Nelson</dc:creator>
  <cp:keywords/>
  <cp:lastModifiedBy>Riley Nelson</cp:lastModifiedBy>
  <cp:revision>2</cp:revision>
  <cp:lastPrinted>2008-08-12T21:14:00Z</cp:lastPrinted>
  <dcterms:created xsi:type="dcterms:W3CDTF">2013-03-29T19:40:00Z</dcterms:created>
  <dcterms:modified xsi:type="dcterms:W3CDTF">2013-03-29T19:40:00Z</dcterms:modified>
</cp:coreProperties>
</file>