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CF8D6F" w14:textId="3C8A484C" w:rsidR="00A90C84" w:rsidRPr="009F390E" w:rsidRDefault="00A90C84" w:rsidP="00A90C84">
      <w:pPr>
        <w:jc w:val="center"/>
        <w:rPr>
          <w:rFonts w:ascii="Times New Roman" w:eastAsia="Times New Roman" w:hAnsi="Times New Roman" w:cs="Times New Roman"/>
        </w:rPr>
      </w:pPr>
      <w:r w:rsidRPr="009F390E">
        <w:rPr>
          <w:rFonts w:ascii="Times New Roman" w:eastAsia="Times New Roman" w:hAnsi="Times New Roman" w:cs="Times New Roman"/>
          <w:b/>
          <w:bCs/>
          <w:color w:val="000000"/>
        </w:rPr>
        <w:t xml:space="preserve">What is evolution and what evidence do we have? </w:t>
      </w:r>
    </w:p>
    <w:p w14:paraId="5871CA24" w14:textId="77777777" w:rsidR="00A90C84" w:rsidRPr="009F390E" w:rsidRDefault="00A90C84" w:rsidP="00A90C84">
      <w:pPr>
        <w:jc w:val="center"/>
        <w:rPr>
          <w:rFonts w:ascii="Times New Roman" w:eastAsia="Times New Roman" w:hAnsi="Times New Roman" w:cs="Times New Roman"/>
        </w:rPr>
      </w:pPr>
      <w:r w:rsidRPr="009F390E">
        <w:rPr>
          <w:rFonts w:ascii="Times New Roman" w:eastAsia="Times New Roman" w:hAnsi="Times New Roman" w:cs="Times New Roman"/>
          <w:color w:val="000000"/>
        </w:rPr>
        <w:t>Discussion Guide</w:t>
      </w:r>
    </w:p>
    <w:p w14:paraId="2064B9CC" w14:textId="77777777" w:rsidR="00A90C84" w:rsidRPr="009F390E" w:rsidRDefault="00A90C84" w:rsidP="00A90C84">
      <w:pPr>
        <w:rPr>
          <w:rFonts w:ascii="Times New Roman" w:eastAsia="Times New Roman" w:hAnsi="Times New Roman" w:cs="Times New Roman"/>
        </w:rPr>
      </w:pPr>
    </w:p>
    <w:p w14:paraId="53387E1B" w14:textId="2E64C696" w:rsidR="00A90C84" w:rsidRPr="009F390E" w:rsidRDefault="00A90C84" w:rsidP="00A90C84">
      <w:pPr>
        <w:rPr>
          <w:rFonts w:ascii="Times New Roman" w:eastAsia="Times New Roman" w:hAnsi="Times New Roman" w:cs="Times New Roman"/>
        </w:rPr>
      </w:pPr>
      <w:r w:rsidRPr="009F390E">
        <w:rPr>
          <w:rFonts w:ascii="Times New Roman" w:eastAsia="Times New Roman" w:hAnsi="Times New Roman" w:cs="Times New Roman"/>
          <w:b/>
          <w:bCs/>
          <w:color w:val="000000"/>
        </w:rPr>
        <w:t>Synopsis</w:t>
      </w:r>
      <w:r w:rsidRPr="009F390E">
        <w:rPr>
          <w:rFonts w:ascii="Times New Roman" w:eastAsia="Times New Roman" w:hAnsi="Times New Roman" w:cs="Times New Roman"/>
          <w:color w:val="000000"/>
        </w:rPr>
        <w:t xml:space="preserve">:  </w:t>
      </w:r>
      <w:r w:rsidR="00B2583B" w:rsidRPr="009F390E">
        <w:rPr>
          <w:rFonts w:ascii="Times New Roman" w:eastAsia="Times New Roman" w:hAnsi="Times New Roman" w:cs="Times New Roman"/>
          <w:color w:val="000000"/>
        </w:rPr>
        <w:t>In this video, we learn about the many different evidences that support the theory of evolution, i.e., de</w:t>
      </w:r>
      <w:r w:rsidR="009F390E">
        <w:rPr>
          <w:rFonts w:ascii="Times New Roman" w:eastAsia="Times New Roman" w:hAnsi="Times New Roman" w:cs="Times New Roman"/>
          <w:color w:val="000000"/>
        </w:rPr>
        <w:t>s</w:t>
      </w:r>
      <w:r w:rsidR="00B2583B" w:rsidRPr="009F390E">
        <w:rPr>
          <w:rFonts w:ascii="Times New Roman" w:eastAsia="Times New Roman" w:hAnsi="Times New Roman" w:cs="Times New Roman"/>
          <w:color w:val="000000"/>
        </w:rPr>
        <w:t>cent with modification.  We will discuss each piece of evidence and how exactly it lends support to evolutionary theory.</w:t>
      </w:r>
    </w:p>
    <w:p w14:paraId="394AB816" w14:textId="77777777" w:rsidR="00A90C84" w:rsidRPr="009F390E" w:rsidRDefault="00A90C84" w:rsidP="00A90C84">
      <w:pPr>
        <w:rPr>
          <w:rFonts w:ascii="Times New Roman" w:eastAsia="Times New Roman" w:hAnsi="Times New Roman" w:cs="Times New Roman"/>
        </w:rPr>
      </w:pPr>
    </w:p>
    <w:p w14:paraId="0284FB83" w14:textId="77777777" w:rsidR="00A90C84" w:rsidRPr="009F390E" w:rsidRDefault="00A90C84" w:rsidP="00A90C84">
      <w:pPr>
        <w:rPr>
          <w:rFonts w:ascii="Times New Roman" w:eastAsia="Times New Roman" w:hAnsi="Times New Roman" w:cs="Times New Roman"/>
        </w:rPr>
      </w:pPr>
      <w:r w:rsidRPr="009F390E">
        <w:rPr>
          <w:rFonts w:ascii="Times New Roman" w:eastAsia="Times New Roman" w:hAnsi="Times New Roman" w:cs="Times New Roman"/>
          <w:b/>
          <w:bCs/>
          <w:color w:val="000000"/>
        </w:rPr>
        <w:t>Discussion Questions:</w:t>
      </w:r>
    </w:p>
    <w:p w14:paraId="42B18A0F" w14:textId="67D9BA35" w:rsidR="00A90C84" w:rsidRPr="009F390E" w:rsidRDefault="00A90C84" w:rsidP="00A90C84">
      <w:pPr>
        <w:ind w:firstLine="360"/>
        <w:rPr>
          <w:rFonts w:ascii="Times New Roman" w:eastAsia="Times New Roman" w:hAnsi="Times New Roman" w:cs="Times New Roman"/>
          <w:color w:val="000000"/>
        </w:rPr>
      </w:pPr>
      <w:r w:rsidRPr="009F390E">
        <w:rPr>
          <w:rFonts w:ascii="Times New Roman" w:eastAsia="Times New Roman" w:hAnsi="Times New Roman" w:cs="Times New Roman"/>
          <w:color w:val="000000"/>
        </w:rPr>
        <w:t xml:space="preserve">Begin by showing the short video </w:t>
      </w:r>
      <w:r w:rsidRPr="009F390E">
        <w:rPr>
          <w:rFonts w:ascii="Times New Roman" w:eastAsia="Times New Roman" w:hAnsi="Times New Roman" w:cs="Times New Roman"/>
          <w:i/>
          <w:iCs/>
          <w:color w:val="000000"/>
        </w:rPr>
        <w:t xml:space="preserve">What is evolution and what evidence do we have? </w:t>
      </w:r>
      <w:r w:rsidRPr="009F390E">
        <w:rPr>
          <w:rFonts w:ascii="Times New Roman" w:eastAsia="Times New Roman" w:hAnsi="Times New Roman" w:cs="Times New Roman"/>
          <w:color w:val="000000"/>
        </w:rPr>
        <w:t>After you have shown the video, guide your audience through the following discussion points. </w:t>
      </w:r>
    </w:p>
    <w:p w14:paraId="26C96EED" w14:textId="18B1549D" w:rsidR="00B2343B" w:rsidRPr="009F390E" w:rsidRDefault="00B2343B" w:rsidP="00A90C84">
      <w:pPr>
        <w:ind w:firstLine="360"/>
        <w:rPr>
          <w:rFonts w:ascii="Times New Roman" w:eastAsia="Times New Roman" w:hAnsi="Times New Roman" w:cs="Times New Roman"/>
          <w:color w:val="000000"/>
        </w:rPr>
      </w:pPr>
    </w:p>
    <w:p w14:paraId="6607CEB2" w14:textId="74ED42A0" w:rsidR="00B2343B" w:rsidRPr="009F390E" w:rsidRDefault="00B2343B" w:rsidP="00B2343B">
      <w:pPr>
        <w:pStyle w:val="ListParagraph"/>
        <w:numPr>
          <w:ilvl w:val="0"/>
          <w:numId w:val="6"/>
        </w:numPr>
        <w:rPr>
          <w:rFonts w:ascii="Times New Roman" w:eastAsia="Times New Roman" w:hAnsi="Times New Roman" w:cs="Times New Roman"/>
          <w:color w:val="000000"/>
        </w:rPr>
      </w:pPr>
      <w:r w:rsidRPr="009F390E">
        <w:rPr>
          <w:rFonts w:ascii="Times New Roman" w:eastAsia="Times New Roman" w:hAnsi="Times New Roman" w:cs="Times New Roman"/>
          <w:color w:val="000000"/>
        </w:rPr>
        <w:t xml:space="preserve">Let’s begin by reminding ourselves of what ‘common descent’ means.  What is the relationship between how recent a common ancestor existed and how similar we would expect organisms to be, given that evolution </w:t>
      </w:r>
      <w:bookmarkStart w:id="0" w:name="_GoBack"/>
      <w:bookmarkEnd w:id="0"/>
      <w:r w:rsidRPr="009F390E">
        <w:rPr>
          <w:rFonts w:ascii="Times New Roman" w:eastAsia="Times New Roman" w:hAnsi="Times New Roman" w:cs="Times New Roman"/>
          <w:color w:val="000000"/>
        </w:rPr>
        <w:t>is responsible for their present form?</w:t>
      </w:r>
    </w:p>
    <w:p w14:paraId="4D21F800" w14:textId="2B33E5DA" w:rsidR="00B2343B" w:rsidRPr="009F390E" w:rsidRDefault="00B2343B" w:rsidP="00B2343B">
      <w:pPr>
        <w:pStyle w:val="ListParagraph"/>
        <w:rPr>
          <w:rFonts w:ascii="Times New Roman" w:eastAsia="Times New Roman" w:hAnsi="Times New Roman" w:cs="Times New Roman"/>
          <w:color w:val="000000"/>
        </w:rPr>
      </w:pPr>
    </w:p>
    <w:p w14:paraId="0105AB79" w14:textId="58F61A32" w:rsidR="00B2343B" w:rsidRPr="009F390E" w:rsidRDefault="00B2343B" w:rsidP="00B2343B">
      <w:pPr>
        <w:pStyle w:val="ListParagraph"/>
        <w:rPr>
          <w:rFonts w:ascii="Times New Roman" w:eastAsia="Times New Roman" w:hAnsi="Times New Roman" w:cs="Times New Roman"/>
          <w:color w:val="000000"/>
        </w:rPr>
      </w:pPr>
      <w:r w:rsidRPr="009F390E">
        <w:rPr>
          <w:rFonts w:ascii="Times New Roman" w:eastAsia="Times New Roman" w:hAnsi="Times New Roman" w:cs="Times New Roman"/>
          <w:i/>
          <w:iCs/>
          <w:color w:val="000000"/>
        </w:rPr>
        <w:t xml:space="preserve">Your audience should be able to explain that the more recent an ancestor (i.e., the more recent the two species diverged from one another), the more similarities we should expect to find between them.  If evolution really did occur, then, differences that populations of organisms accumulate act like a clock, ticking away the time since they separated themselves from the original population of the ancestor.  We will talk more about these mechanisms in a future video.  But, be sure to make the point that evolution </w:t>
      </w:r>
      <w:r w:rsidRPr="009F390E">
        <w:rPr>
          <w:rFonts w:ascii="Times New Roman" w:eastAsia="Times New Roman" w:hAnsi="Times New Roman" w:cs="Times New Roman"/>
          <w:i/>
          <w:iCs/>
          <w:color w:val="000000"/>
          <w:u w:val="single"/>
        </w:rPr>
        <w:t>predicts</w:t>
      </w:r>
      <w:r w:rsidRPr="009F390E">
        <w:rPr>
          <w:rFonts w:ascii="Times New Roman" w:eastAsia="Times New Roman" w:hAnsi="Times New Roman" w:cs="Times New Roman"/>
          <w:i/>
          <w:iCs/>
          <w:color w:val="000000"/>
        </w:rPr>
        <w:t xml:space="preserve"> this pattern should hold, and evidence indeed shows that it does.  The more recent our common ancestor, the more similarity we share.</w:t>
      </w:r>
    </w:p>
    <w:p w14:paraId="7457D803" w14:textId="6906E1D9" w:rsidR="00B2343B" w:rsidRPr="009F390E" w:rsidRDefault="00B2343B" w:rsidP="00B2343B">
      <w:pPr>
        <w:pStyle w:val="ListParagraph"/>
        <w:rPr>
          <w:rFonts w:ascii="Times New Roman" w:eastAsia="Times New Roman" w:hAnsi="Times New Roman" w:cs="Times New Roman"/>
          <w:color w:val="000000"/>
        </w:rPr>
      </w:pPr>
    </w:p>
    <w:p w14:paraId="48133E4A" w14:textId="2A40D391" w:rsidR="00B2343B" w:rsidRPr="009F390E" w:rsidRDefault="00B2343B" w:rsidP="00B2343B">
      <w:pPr>
        <w:pStyle w:val="ListParagraph"/>
        <w:numPr>
          <w:ilvl w:val="0"/>
          <w:numId w:val="6"/>
        </w:numPr>
        <w:rPr>
          <w:rFonts w:ascii="Times New Roman" w:eastAsia="Times New Roman" w:hAnsi="Times New Roman" w:cs="Times New Roman"/>
          <w:color w:val="000000"/>
        </w:rPr>
      </w:pPr>
      <w:r w:rsidRPr="009F390E">
        <w:rPr>
          <w:rFonts w:ascii="Times New Roman" w:eastAsia="Times New Roman" w:hAnsi="Times New Roman" w:cs="Times New Roman"/>
          <w:color w:val="000000"/>
        </w:rPr>
        <w:t>Let’s talk about each piece of evidence, individually.  The first piece of evidence discussed in the video is the presence of atavisms.  How does an atavism occur? Why are humans sometimes born with a tail?</w:t>
      </w:r>
    </w:p>
    <w:p w14:paraId="14012D48" w14:textId="627D5AA9" w:rsidR="00B2343B" w:rsidRPr="009F390E" w:rsidRDefault="00B2343B" w:rsidP="00B2343B">
      <w:pPr>
        <w:rPr>
          <w:rFonts w:ascii="Times New Roman" w:eastAsia="Times New Roman" w:hAnsi="Times New Roman" w:cs="Times New Roman"/>
          <w:color w:val="000000"/>
        </w:rPr>
      </w:pPr>
    </w:p>
    <w:p w14:paraId="7E0BDDBB" w14:textId="28B8BBEF" w:rsidR="00B2343B" w:rsidRPr="009F390E" w:rsidRDefault="00B2343B" w:rsidP="00B2343B">
      <w:pPr>
        <w:ind w:left="720"/>
        <w:rPr>
          <w:rFonts w:ascii="Times New Roman" w:eastAsia="Times New Roman" w:hAnsi="Times New Roman" w:cs="Times New Roman"/>
          <w:color w:val="000000"/>
        </w:rPr>
      </w:pPr>
      <w:r w:rsidRPr="009F390E">
        <w:rPr>
          <w:rFonts w:ascii="Times New Roman" w:eastAsia="Times New Roman" w:hAnsi="Times New Roman" w:cs="Times New Roman"/>
          <w:i/>
          <w:iCs/>
          <w:color w:val="000000"/>
        </w:rPr>
        <w:t>As you begin this discussion, you might want to remind your audience of the part of the video that discussed how the ‘tail’ gene was likely not eliminated entirely, but rather was wiped out by several small, or even one single, mutation</w:t>
      </w:r>
      <w:r w:rsidR="00DD0C3A" w:rsidRPr="009F390E">
        <w:rPr>
          <w:rFonts w:ascii="Times New Roman" w:eastAsia="Times New Roman" w:hAnsi="Times New Roman" w:cs="Times New Roman"/>
          <w:i/>
          <w:iCs/>
          <w:color w:val="000000"/>
        </w:rPr>
        <w:t>s</w:t>
      </w:r>
      <w:r w:rsidRPr="009F390E">
        <w:rPr>
          <w:rFonts w:ascii="Times New Roman" w:eastAsia="Times New Roman" w:hAnsi="Times New Roman" w:cs="Times New Roman"/>
          <w:i/>
          <w:iCs/>
          <w:color w:val="000000"/>
        </w:rPr>
        <w:t xml:space="preserve"> at the beginning of the gene that made it unreadable, even though the gene is still there.  </w:t>
      </w:r>
      <w:r w:rsidR="00DD0C3A" w:rsidRPr="009F390E">
        <w:rPr>
          <w:rFonts w:ascii="Times New Roman" w:eastAsia="Times New Roman" w:hAnsi="Times New Roman" w:cs="Times New Roman"/>
          <w:i/>
          <w:iCs/>
          <w:color w:val="000000"/>
        </w:rPr>
        <w:t>You might share this analogy: your DNA is like a website with lots and lots of code.  When you go to the website, you may only click on one option on the page and that option gets expressed.  There is a lot more computer code on that site, and if clicked, could take you on a whole different route. But, most of the code remains unused.  Our bodies have many codes for things that we never ‘click on’ anymore.  Atavisms give us a glimpse of unused ancestral DNA that we all carry.  This is good evidence of our evolutionary history.</w:t>
      </w:r>
    </w:p>
    <w:p w14:paraId="520E86A1" w14:textId="124FC148" w:rsidR="00DD0C3A" w:rsidRPr="009F390E" w:rsidRDefault="00DD0C3A" w:rsidP="00B2343B">
      <w:pPr>
        <w:ind w:left="720"/>
        <w:rPr>
          <w:rFonts w:ascii="Times New Roman" w:eastAsia="Times New Roman" w:hAnsi="Times New Roman" w:cs="Times New Roman"/>
          <w:color w:val="000000"/>
        </w:rPr>
      </w:pPr>
    </w:p>
    <w:p w14:paraId="18B6A520" w14:textId="0CA73976" w:rsidR="00DD0C3A" w:rsidRPr="009F390E" w:rsidRDefault="00DD0C3A" w:rsidP="00DD0C3A">
      <w:pPr>
        <w:pStyle w:val="ListParagraph"/>
        <w:numPr>
          <w:ilvl w:val="0"/>
          <w:numId w:val="6"/>
        </w:numPr>
        <w:rPr>
          <w:rFonts w:ascii="Times New Roman" w:eastAsia="Times New Roman" w:hAnsi="Times New Roman" w:cs="Times New Roman"/>
          <w:color w:val="000000"/>
        </w:rPr>
      </w:pPr>
      <w:r w:rsidRPr="009F390E">
        <w:rPr>
          <w:rFonts w:ascii="Times New Roman" w:eastAsia="Times New Roman" w:hAnsi="Times New Roman" w:cs="Times New Roman"/>
          <w:color w:val="000000"/>
        </w:rPr>
        <w:t>Let’s talk about vestiges next.  What is a vestige and how does it support the theory of evolution?</w:t>
      </w:r>
    </w:p>
    <w:p w14:paraId="473D7F52" w14:textId="4D06B416" w:rsidR="00DD0C3A" w:rsidRPr="009F390E" w:rsidRDefault="00DD0C3A" w:rsidP="00DD0C3A">
      <w:pPr>
        <w:rPr>
          <w:rFonts w:ascii="Times New Roman" w:eastAsia="Times New Roman" w:hAnsi="Times New Roman" w:cs="Times New Roman"/>
          <w:color w:val="000000"/>
        </w:rPr>
      </w:pPr>
    </w:p>
    <w:p w14:paraId="15377C46" w14:textId="520BA608" w:rsidR="00DD0C3A" w:rsidRPr="009F390E" w:rsidRDefault="00DD0C3A" w:rsidP="00DD0C3A">
      <w:pPr>
        <w:ind w:left="720"/>
        <w:rPr>
          <w:rFonts w:ascii="Times New Roman" w:eastAsia="Times New Roman" w:hAnsi="Times New Roman" w:cs="Times New Roman"/>
          <w:color w:val="000000"/>
        </w:rPr>
      </w:pPr>
      <w:r w:rsidRPr="009F390E">
        <w:rPr>
          <w:rFonts w:ascii="Times New Roman" w:eastAsia="Times New Roman" w:hAnsi="Times New Roman" w:cs="Times New Roman"/>
          <w:i/>
          <w:iCs/>
          <w:color w:val="000000"/>
        </w:rPr>
        <w:t xml:space="preserve">Remind your audience of the vestiges shared in the video:  ear muscles and goosebumps.  You might want to point out the similarities between vestiges and atavisms.  Vestiges are ancestral characteristics that still get expressed by the majority of people, even though they have little or no function now.  An atavism is an ancestral characteristic that the </w:t>
      </w:r>
      <w:r w:rsidRPr="009F390E">
        <w:rPr>
          <w:rFonts w:ascii="Times New Roman" w:eastAsia="Times New Roman" w:hAnsi="Times New Roman" w:cs="Times New Roman"/>
          <w:i/>
          <w:iCs/>
          <w:color w:val="000000"/>
        </w:rPr>
        <w:lastRenderedPageBreak/>
        <w:t xml:space="preserve">majority of people do NOT express, but that can reoccur with a simple mutation that reactivates a dormant gene. Vestiges support evolutionary theory in a similar way that atavisms </w:t>
      </w:r>
      <w:proofErr w:type="gramStart"/>
      <w:r w:rsidRPr="009F390E">
        <w:rPr>
          <w:rFonts w:ascii="Times New Roman" w:eastAsia="Times New Roman" w:hAnsi="Times New Roman" w:cs="Times New Roman"/>
          <w:i/>
          <w:iCs/>
          <w:color w:val="000000"/>
        </w:rPr>
        <w:t>do:</w:t>
      </w:r>
      <w:proofErr w:type="gramEnd"/>
      <w:r w:rsidRPr="009F390E">
        <w:rPr>
          <w:rFonts w:ascii="Times New Roman" w:eastAsia="Times New Roman" w:hAnsi="Times New Roman" w:cs="Times New Roman"/>
          <w:i/>
          <w:iCs/>
          <w:color w:val="000000"/>
        </w:rPr>
        <w:t xml:space="preserve"> vestiges are left-overs from our ancestors and are a glimpse into our evolutionary history.</w:t>
      </w:r>
    </w:p>
    <w:p w14:paraId="23ED5C8C" w14:textId="64041FF4" w:rsidR="00DD0C3A" w:rsidRPr="009F390E" w:rsidRDefault="00DD0C3A" w:rsidP="00DD0C3A">
      <w:pPr>
        <w:ind w:left="720"/>
        <w:rPr>
          <w:rFonts w:ascii="Times New Roman" w:eastAsia="Times New Roman" w:hAnsi="Times New Roman" w:cs="Times New Roman"/>
          <w:color w:val="000000"/>
        </w:rPr>
      </w:pPr>
    </w:p>
    <w:p w14:paraId="0D4ABD38" w14:textId="46F6A09A" w:rsidR="00DD0C3A" w:rsidRPr="009F390E" w:rsidRDefault="00B13344" w:rsidP="00DD0C3A">
      <w:pPr>
        <w:pStyle w:val="ListParagraph"/>
        <w:numPr>
          <w:ilvl w:val="0"/>
          <w:numId w:val="6"/>
        </w:numPr>
        <w:rPr>
          <w:rFonts w:ascii="Times New Roman" w:eastAsia="Times New Roman" w:hAnsi="Times New Roman" w:cs="Times New Roman"/>
          <w:color w:val="000000"/>
        </w:rPr>
      </w:pPr>
      <w:r w:rsidRPr="009F390E">
        <w:rPr>
          <w:rFonts w:ascii="Times New Roman" w:eastAsia="Times New Roman" w:hAnsi="Times New Roman" w:cs="Times New Roman"/>
          <w:color w:val="000000"/>
        </w:rPr>
        <w:t>Next, let’s discuss genetic similarity.  The video highlighted three pieces of evidence from our DNA:  similarity in DNA sequences, similarity in chromosomal structure, and the identical way in which all organisms read DNA. How do each of these lend support to the idea that we share a common ancestor?</w:t>
      </w:r>
    </w:p>
    <w:p w14:paraId="7E7C1413" w14:textId="19EDBCCB" w:rsidR="00B13344" w:rsidRPr="009F390E" w:rsidRDefault="00B13344" w:rsidP="00B13344">
      <w:pPr>
        <w:rPr>
          <w:rFonts w:ascii="Times New Roman" w:eastAsia="Times New Roman" w:hAnsi="Times New Roman" w:cs="Times New Roman"/>
          <w:color w:val="000000"/>
        </w:rPr>
      </w:pPr>
    </w:p>
    <w:p w14:paraId="5070709E" w14:textId="6225F855" w:rsidR="00B13344" w:rsidRPr="009F390E" w:rsidRDefault="00B13344" w:rsidP="00B13344">
      <w:pPr>
        <w:ind w:left="720"/>
        <w:rPr>
          <w:rFonts w:ascii="Times New Roman" w:eastAsia="Times New Roman" w:hAnsi="Times New Roman" w:cs="Times New Roman"/>
          <w:color w:val="000000"/>
        </w:rPr>
      </w:pPr>
      <w:r w:rsidRPr="009F390E">
        <w:rPr>
          <w:rFonts w:ascii="Times New Roman" w:eastAsia="Times New Roman" w:hAnsi="Times New Roman" w:cs="Times New Roman"/>
          <w:i/>
          <w:iCs/>
          <w:color w:val="000000"/>
        </w:rPr>
        <w:t xml:space="preserve">Let your audience explain each of these evidences and help clear up any misunderstanding.  They should be able to explain that the more recent two species shared a common ancestor, the more similar their DNA sequences </w:t>
      </w:r>
      <w:r w:rsidR="00204C9D" w:rsidRPr="009F390E">
        <w:rPr>
          <w:rFonts w:ascii="Times New Roman" w:eastAsia="Times New Roman" w:hAnsi="Times New Roman" w:cs="Times New Roman"/>
          <w:i/>
          <w:iCs/>
          <w:color w:val="000000"/>
        </w:rPr>
        <w:t>and</w:t>
      </w:r>
      <w:r w:rsidRPr="009F390E">
        <w:rPr>
          <w:rFonts w:ascii="Times New Roman" w:eastAsia="Times New Roman" w:hAnsi="Times New Roman" w:cs="Times New Roman"/>
          <w:i/>
          <w:iCs/>
          <w:color w:val="000000"/>
        </w:rPr>
        <w:t xml:space="preserve"> chromosomal structures</w:t>
      </w:r>
      <w:r w:rsidR="00204C9D" w:rsidRPr="009F390E">
        <w:rPr>
          <w:rFonts w:ascii="Times New Roman" w:eastAsia="Times New Roman" w:hAnsi="Times New Roman" w:cs="Times New Roman"/>
          <w:i/>
          <w:iCs/>
          <w:color w:val="000000"/>
        </w:rPr>
        <w:t xml:space="preserve"> are to each other</w:t>
      </w:r>
      <w:r w:rsidRPr="009F390E">
        <w:rPr>
          <w:rFonts w:ascii="Times New Roman" w:eastAsia="Times New Roman" w:hAnsi="Times New Roman" w:cs="Times New Roman"/>
          <w:i/>
          <w:iCs/>
          <w:color w:val="000000"/>
        </w:rPr>
        <w:t xml:space="preserve">.  You might remind your audience that every cell in our bodies carries the same DNA sequences but that each cell (e.g., a kidney cell, a hair follicle cell, a brain cell) can look drastically different because each cell expresses a different part of the DNA.  This can help explain how a chimpanzee and a human can be so similar in our DNA sequences but look so different.  Expressing our DNA is a lot more complicated than just having the gene sequences.  However, the fact that all organisms read DNA the same way certainly lends support to our common ancestry. If you took a gene from a human and put it into a bacterial cell, the bacteria would make a human protein, exactly like the protein we would make! In fact, we do this very thing when we produce human insulin in the laboratory!  </w:t>
      </w:r>
    </w:p>
    <w:p w14:paraId="0DE08FE4" w14:textId="7AFCD93E" w:rsidR="00B13344" w:rsidRPr="009F390E" w:rsidRDefault="00B13344" w:rsidP="00B13344">
      <w:pPr>
        <w:ind w:left="720"/>
        <w:rPr>
          <w:rFonts w:ascii="Times New Roman" w:eastAsia="Times New Roman" w:hAnsi="Times New Roman" w:cs="Times New Roman"/>
          <w:color w:val="000000"/>
        </w:rPr>
      </w:pPr>
    </w:p>
    <w:p w14:paraId="5127214C" w14:textId="4738300C" w:rsidR="00B13344" w:rsidRPr="009F390E" w:rsidRDefault="00B13344" w:rsidP="00B13344">
      <w:pPr>
        <w:pStyle w:val="ListParagraph"/>
        <w:numPr>
          <w:ilvl w:val="0"/>
          <w:numId w:val="6"/>
        </w:numPr>
        <w:rPr>
          <w:rFonts w:ascii="Times New Roman" w:eastAsia="Times New Roman" w:hAnsi="Times New Roman" w:cs="Times New Roman"/>
          <w:color w:val="000000"/>
        </w:rPr>
      </w:pPr>
      <w:r w:rsidRPr="009F390E">
        <w:rPr>
          <w:rFonts w:ascii="Times New Roman" w:eastAsia="Times New Roman" w:hAnsi="Times New Roman" w:cs="Times New Roman"/>
          <w:color w:val="000000"/>
        </w:rPr>
        <w:t xml:space="preserve">Lastly, let’s talk about the fossil </w:t>
      </w:r>
      <w:proofErr w:type="spellStart"/>
      <w:r w:rsidRPr="009F390E">
        <w:rPr>
          <w:rFonts w:ascii="Times New Roman" w:eastAsia="Times New Roman" w:hAnsi="Times New Roman" w:cs="Times New Roman"/>
          <w:i/>
          <w:iCs/>
          <w:color w:val="000000"/>
        </w:rPr>
        <w:t>Tiktaalik</w:t>
      </w:r>
      <w:proofErr w:type="spellEnd"/>
      <w:r w:rsidRPr="009F390E">
        <w:rPr>
          <w:rFonts w:ascii="Times New Roman" w:eastAsia="Times New Roman" w:hAnsi="Times New Roman" w:cs="Times New Roman"/>
          <w:color w:val="000000"/>
        </w:rPr>
        <w:t>.  Scientists believe that this organism was one of the earliest ancestors of modern-day mammals.  Why do we look to the fossil record to uncover the story of evolution, rather than running experiments in the lab to ‘show’ that it occurs?</w:t>
      </w:r>
    </w:p>
    <w:p w14:paraId="67B6311C" w14:textId="5386F7F5" w:rsidR="00B2343B" w:rsidRPr="009F390E" w:rsidRDefault="00B2343B" w:rsidP="00A90C84">
      <w:pPr>
        <w:ind w:firstLine="360"/>
        <w:rPr>
          <w:rFonts w:ascii="Times New Roman" w:eastAsia="Times New Roman" w:hAnsi="Times New Roman" w:cs="Times New Roman"/>
          <w:color w:val="000000"/>
        </w:rPr>
      </w:pPr>
    </w:p>
    <w:p w14:paraId="24F0348E" w14:textId="5EFFC526" w:rsidR="00B2343B" w:rsidRPr="009F390E" w:rsidRDefault="00B13344" w:rsidP="00B13344">
      <w:pPr>
        <w:ind w:left="720"/>
        <w:rPr>
          <w:rFonts w:ascii="Times New Roman" w:eastAsia="Times New Roman" w:hAnsi="Times New Roman" w:cs="Times New Roman"/>
          <w:i/>
          <w:iCs/>
        </w:rPr>
      </w:pPr>
      <w:r w:rsidRPr="009F390E">
        <w:rPr>
          <w:rFonts w:ascii="Times New Roman" w:eastAsia="Times New Roman" w:hAnsi="Times New Roman" w:cs="Times New Roman"/>
          <w:i/>
          <w:iCs/>
        </w:rPr>
        <w:t>The video brought up a good point that the evolution of vertebrates, for example, took so long that there would be no way a human could observe it. We do run experiments in the lab and ‘show’ that evolution occurs, but we must use organisms with a rapid enough generation time to undergo hundreds of generations before our eyes, i.e., we use microorganisms like bacteria.  However, we have plenty of evidence that other plants and animals evolved in the same way that we can see in the laboratory with bacteria.  However, due to the time scale, we must look at the fossil record to find this evidence.</w:t>
      </w:r>
      <w:r w:rsidR="00997AD6" w:rsidRPr="009F390E">
        <w:rPr>
          <w:rFonts w:ascii="Times New Roman" w:eastAsia="Times New Roman" w:hAnsi="Times New Roman" w:cs="Times New Roman"/>
          <w:i/>
          <w:iCs/>
        </w:rPr>
        <w:t xml:space="preserve"> </w:t>
      </w:r>
      <w:proofErr w:type="spellStart"/>
      <w:r w:rsidR="00997AD6" w:rsidRPr="009F390E">
        <w:rPr>
          <w:rFonts w:ascii="Times New Roman" w:eastAsia="Times New Roman" w:hAnsi="Times New Roman" w:cs="Times New Roman"/>
        </w:rPr>
        <w:t>Tiktaalik</w:t>
      </w:r>
      <w:proofErr w:type="spellEnd"/>
      <w:r w:rsidR="00997AD6" w:rsidRPr="009F390E">
        <w:rPr>
          <w:rFonts w:ascii="Times New Roman" w:eastAsia="Times New Roman" w:hAnsi="Times New Roman" w:cs="Times New Roman"/>
          <w:i/>
          <w:iCs/>
        </w:rPr>
        <w:t xml:space="preserve"> is a good example of a ‘transition’ fossil – one showing an intermediate form between two living forms today.  It is important to emphasize to your audience that scientists are not saying that modern-day mammals evolved from modern-day fish, but rather that an ancient species, such as </w:t>
      </w:r>
      <w:proofErr w:type="spellStart"/>
      <w:r w:rsidR="00997AD6" w:rsidRPr="009F390E">
        <w:rPr>
          <w:rFonts w:ascii="Times New Roman" w:eastAsia="Times New Roman" w:hAnsi="Times New Roman" w:cs="Times New Roman"/>
        </w:rPr>
        <w:t>Tiktaalik</w:t>
      </w:r>
      <w:proofErr w:type="spellEnd"/>
      <w:r w:rsidR="00997AD6" w:rsidRPr="009F390E">
        <w:rPr>
          <w:rFonts w:ascii="Times New Roman" w:eastAsia="Times New Roman" w:hAnsi="Times New Roman" w:cs="Times New Roman"/>
          <w:i/>
          <w:iCs/>
        </w:rPr>
        <w:t xml:space="preserve"> broke off from ancient fish to become the ancestor of all mammals.  We don’t know if </w:t>
      </w:r>
      <w:proofErr w:type="spellStart"/>
      <w:r w:rsidR="00997AD6" w:rsidRPr="009F390E">
        <w:rPr>
          <w:rFonts w:ascii="Times New Roman" w:eastAsia="Times New Roman" w:hAnsi="Times New Roman" w:cs="Times New Roman"/>
        </w:rPr>
        <w:t>Tiktaalik</w:t>
      </w:r>
      <w:proofErr w:type="spellEnd"/>
      <w:r w:rsidR="00997AD6" w:rsidRPr="009F390E">
        <w:rPr>
          <w:rFonts w:ascii="Times New Roman" w:eastAsia="Times New Roman" w:hAnsi="Times New Roman" w:cs="Times New Roman"/>
          <w:i/>
          <w:iCs/>
        </w:rPr>
        <w:t xml:space="preserve"> was </w:t>
      </w:r>
      <w:r w:rsidR="00997AD6" w:rsidRPr="009F390E">
        <w:rPr>
          <w:rFonts w:ascii="Times New Roman" w:eastAsia="Times New Roman" w:hAnsi="Times New Roman" w:cs="Times New Roman"/>
          <w:i/>
          <w:iCs/>
          <w:u w:val="single"/>
        </w:rPr>
        <w:t>the</w:t>
      </w:r>
      <w:r w:rsidR="00997AD6" w:rsidRPr="009F390E">
        <w:rPr>
          <w:rFonts w:ascii="Times New Roman" w:eastAsia="Times New Roman" w:hAnsi="Times New Roman" w:cs="Times New Roman"/>
          <w:i/>
          <w:iCs/>
        </w:rPr>
        <w:t xml:space="preserve"> exact ancestor (it probably wasn’t), but it shows that at some point there was a transition of fish-like organisms onto land.  Since </w:t>
      </w:r>
      <w:proofErr w:type="spellStart"/>
      <w:r w:rsidR="00997AD6" w:rsidRPr="009F390E">
        <w:rPr>
          <w:rFonts w:ascii="Times New Roman" w:eastAsia="Times New Roman" w:hAnsi="Times New Roman" w:cs="Times New Roman"/>
        </w:rPr>
        <w:t>Tiktaalik’s</w:t>
      </w:r>
      <w:proofErr w:type="spellEnd"/>
      <w:r w:rsidR="00997AD6" w:rsidRPr="009F390E">
        <w:rPr>
          <w:rFonts w:ascii="Times New Roman" w:eastAsia="Times New Roman" w:hAnsi="Times New Roman" w:cs="Times New Roman"/>
          <w:i/>
          <w:iCs/>
        </w:rPr>
        <w:t xml:space="preserve"> time, fish haven’t ceased to evolve, nor have land creatures.  Both continued to evolve from these ancestors until we end up with the large difference that we see today between modern aquatic animals and terrestrial animals.  </w:t>
      </w:r>
    </w:p>
    <w:p w14:paraId="49A26610" w14:textId="77777777" w:rsidR="00A73437" w:rsidRPr="009F390E" w:rsidRDefault="009F390E">
      <w:pPr>
        <w:rPr>
          <w:rFonts w:ascii="Times New Roman" w:hAnsi="Times New Roman" w:cs="Times New Roman"/>
        </w:rPr>
      </w:pPr>
    </w:p>
    <w:sectPr w:rsidR="00A73437" w:rsidRPr="009F390E" w:rsidSect="007628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460657"/>
    <w:multiLevelType w:val="multilevel"/>
    <w:tmpl w:val="D0B415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3C26678"/>
    <w:multiLevelType w:val="multilevel"/>
    <w:tmpl w:val="AF2CBEB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44E002B"/>
    <w:multiLevelType w:val="multilevel"/>
    <w:tmpl w:val="5036A2B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150119D"/>
    <w:multiLevelType w:val="multilevel"/>
    <w:tmpl w:val="C4380B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AA917F3"/>
    <w:multiLevelType w:val="hybridMultilevel"/>
    <w:tmpl w:val="CA54B7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385751E"/>
    <w:multiLevelType w:val="multilevel"/>
    <w:tmpl w:val="976451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5"/>
    <w:lvlOverride w:ilvl="0">
      <w:lvl w:ilvl="0">
        <w:numFmt w:val="decimal"/>
        <w:lvlText w:val="%1."/>
        <w:lvlJc w:val="left"/>
      </w:lvl>
    </w:lvlOverride>
  </w:num>
  <w:num w:numId="3">
    <w:abstractNumId w:val="1"/>
    <w:lvlOverride w:ilvl="0">
      <w:lvl w:ilvl="0">
        <w:numFmt w:val="decimal"/>
        <w:lvlText w:val="%1."/>
        <w:lvlJc w:val="left"/>
      </w:lvl>
    </w:lvlOverride>
  </w:num>
  <w:num w:numId="4">
    <w:abstractNumId w:val="3"/>
    <w:lvlOverride w:ilvl="0">
      <w:lvl w:ilvl="0">
        <w:numFmt w:val="decimal"/>
        <w:lvlText w:val="%1."/>
        <w:lvlJc w:val="left"/>
      </w:lvl>
    </w:lvlOverride>
  </w:num>
  <w:num w:numId="5">
    <w:abstractNumId w:val="2"/>
    <w:lvlOverride w:ilvl="0">
      <w:lvl w:ilvl="0">
        <w:numFmt w:val="decimal"/>
        <w:lvlText w:val="%1."/>
        <w:lvlJc w:val="left"/>
      </w:lvl>
    </w:lvlOverride>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C84"/>
    <w:rsid w:val="001260EB"/>
    <w:rsid w:val="00180F3A"/>
    <w:rsid w:val="001C1EAE"/>
    <w:rsid w:val="00204C9D"/>
    <w:rsid w:val="00272525"/>
    <w:rsid w:val="00410847"/>
    <w:rsid w:val="007628A8"/>
    <w:rsid w:val="00855AB0"/>
    <w:rsid w:val="00977FBB"/>
    <w:rsid w:val="00997AD6"/>
    <w:rsid w:val="009F390E"/>
    <w:rsid w:val="00A51C2D"/>
    <w:rsid w:val="00A90C84"/>
    <w:rsid w:val="00B13344"/>
    <w:rsid w:val="00B2343B"/>
    <w:rsid w:val="00B2583B"/>
    <w:rsid w:val="00C522D8"/>
    <w:rsid w:val="00D75E1D"/>
    <w:rsid w:val="00DD0C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546B569"/>
  <w15:chartTrackingRefBased/>
  <w15:docId w15:val="{4C82BD23-59B7-0D4E-8BA3-04029A8AB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90C84"/>
    <w:pPr>
      <w:spacing w:before="100" w:beforeAutospacing="1" w:after="100" w:afterAutospacing="1"/>
    </w:pPr>
    <w:rPr>
      <w:rFonts w:ascii="Times New Roman" w:eastAsia="Times New Roman" w:hAnsi="Times New Roman" w:cs="Times New Roman"/>
    </w:rPr>
  </w:style>
  <w:style w:type="paragraph" w:styleId="ListParagraph">
    <w:name w:val="List Paragraph"/>
    <w:basedOn w:val="Normal"/>
    <w:uiPriority w:val="34"/>
    <w:qFormat/>
    <w:rsid w:val="00B2343B"/>
    <w:pPr>
      <w:ind w:left="720"/>
      <w:contextualSpacing/>
    </w:pPr>
  </w:style>
  <w:style w:type="paragraph" w:styleId="BalloonText">
    <w:name w:val="Balloon Text"/>
    <w:basedOn w:val="Normal"/>
    <w:link w:val="BalloonTextChar"/>
    <w:uiPriority w:val="99"/>
    <w:semiHidden/>
    <w:unhideWhenUsed/>
    <w:rsid w:val="00204C9D"/>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04C9D"/>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36167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TotalTime>
  <Pages>2</Pages>
  <Words>932</Words>
  <Characters>5319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6239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Jensen</dc:creator>
  <cp:keywords/>
  <dc:description/>
  <cp:lastModifiedBy>Jamie Jensen</cp:lastModifiedBy>
  <cp:revision>5</cp:revision>
  <dcterms:created xsi:type="dcterms:W3CDTF">2020-06-03T11:00:00Z</dcterms:created>
  <dcterms:modified xsi:type="dcterms:W3CDTF">2020-06-15T19:20:00Z</dcterms:modified>
</cp:coreProperties>
</file>