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8D4431F" w14:textId="2A54FFC9" w:rsidR="00353A98" w:rsidRPr="002D20E9" w:rsidRDefault="00353A98" w:rsidP="00353A98">
      <w:pPr>
        <w:jc w:val="center"/>
        <w:rPr>
          <w:rFonts w:ascii="Times New Roman" w:eastAsia="Times New Roman" w:hAnsi="Times New Roman" w:cs="Times New Roman"/>
        </w:rPr>
      </w:pPr>
      <w:r w:rsidRPr="002D20E9">
        <w:rPr>
          <w:rFonts w:ascii="Times New Roman" w:eastAsia="Times New Roman" w:hAnsi="Times New Roman" w:cs="Times New Roman"/>
          <w:b/>
          <w:bCs/>
          <w:color w:val="000000"/>
        </w:rPr>
        <w:t xml:space="preserve">How is Church doctrine compatible with the theory of evolution? </w:t>
      </w:r>
    </w:p>
    <w:p w14:paraId="721FCC48" w14:textId="77777777" w:rsidR="00353A98" w:rsidRPr="002D20E9" w:rsidRDefault="00353A98" w:rsidP="00353A98">
      <w:pPr>
        <w:jc w:val="center"/>
        <w:rPr>
          <w:rFonts w:ascii="Times New Roman" w:eastAsia="Times New Roman" w:hAnsi="Times New Roman" w:cs="Times New Roman"/>
        </w:rPr>
      </w:pPr>
      <w:r w:rsidRPr="002D20E9">
        <w:rPr>
          <w:rFonts w:ascii="Times New Roman" w:eastAsia="Times New Roman" w:hAnsi="Times New Roman" w:cs="Times New Roman"/>
          <w:color w:val="000000"/>
        </w:rPr>
        <w:t>Discussion Guide</w:t>
      </w:r>
    </w:p>
    <w:p w14:paraId="48ECE60F" w14:textId="77777777" w:rsidR="00353A98" w:rsidRPr="002D20E9" w:rsidRDefault="00353A98" w:rsidP="00353A98">
      <w:pPr>
        <w:rPr>
          <w:rFonts w:ascii="Times New Roman" w:eastAsia="Times New Roman" w:hAnsi="Times New Roman" w:cs="Times New Roman"/>
        </w:rPr>
      </w:pPr>
    </w:p>
    <w:p w14:paraId="4342A9B0" w14:textId="1E42F717" w:rsidR="00353A98" w:rsidRPr="002D20E9" w:rsidRDefault="00353A98" w:rsidP="00353A98">
      <w:pPr>
        <w:rPr>
          <w:rFonts w:ascii="Times New Roman" w:eastAsia="Times New Roman" w:hAnsi="Times New Roman" w:cs="Times New Roman"/>
        </w:rPr>
      </w:pPr>
      <w:r w:rsidRPr="002D20E9">
        <w:rPr>
          <w:rFonts w:ascii="Times New Roman" w:eastAsia="Times New Roman" w:hAnsi="Times New Roman" w:cs="Times New Roman"/>
          <w:b/>
          <w:bCs/>
          <w:color w:val="000000"/>
        </w:rPr>
        <w:t>Synopsis</w:t>
      </w:r>
      <w:r w:rsidRPr="002D20E9">
        <w:rPr>
          <w:rFonts w:ascii="Times New Roman" w:eastAsia="Times New Roman" w:hAnsi="Times New Roman" w:cs="Times New Roman"/>
          <w:color w:val="000000"/>
        </w:rPr>
        <w:t xml:space="preserve">:  </w:t>
      </w:r>
      <w:r w:rsidR="00FE30EF" w:rsidRPr="002D20E9">
        <w:rPr>
          <w:rFonts w:ascii="Times New Roman" w:eastAsia="Times New Roman" w:hAnsi="Times New Roman" w:cs="Times New Roman"/>
          <w:color w:val="000000"/>
        </w:rPr>
        <w:t>In this activity, we will discuss the ways in which we can find reconciliation between our religious beliefs in a Divine Creator and the scientific evidence that supports the theory of evolution.  We will discuss the official statements by the Church of Jesus Christ of Latter-day Saints and some of the history that has led many Church members today to have the mistaken impression that our Church is somehow ‘against’ evolution.  We will work to find common ground that allows us to be scientifically literate with a strong faith in God. (Note: Although this is written for a CJCLDS audience, it can certainly be adapted to work with other Judeo-Christian faiths.)</w:t>
      </w:r>
    </w:p>
    <w:p w14:paraId="6F748F6A" w14:textId="77777777" w:rsidR="00353A98" w:rsidRPr="002D20E9" w:rsidRDefault="00353A98" w:rsidP="00353A98">
      <w:pPr>
        <w:rPr>
          <w:rFonts w:ascii="Times New Roman" w:eastAsia="Times New Roman" w:hAnsi="Times New Roman" w:cs="Times New Roman"/>
        </w:rPr>
      </w:pPr>
    </w:p>
    <w:p w14:paraId="65AEC47A" w14:textId="77777777" w:rsidR="00353A98" w:rsidRPr="002D20E9" w:rsidRDefault="00353A98" w:rsidP="00353A98">
      <w:pPr>
        <w:rPr>
          <w:rFonts w:ascii="Times New Roman" w:eastAsia="Times New Roman" w:hAnsi="Times New Roman" w:cs="Times New Roman"/>
        </w:rPr>
      </w:pPr>
      <w:r w:rsidRPr="002D20E9">
        <w:rPr>
          <w:rFonts w:ascii="Times New Roman" w:eastAsia="Times New Roman" w:hAnsi="Times New Roman" w:cs="Times New Roman"/>
          <w:b/>
          <w:bCs/>
          <w:color w:val="000000"/>
        </w:rPr>
        <w:t>Discussion Questions:</w:t>
      </w:r>
    </w:p>
    <w:p w14:paraId="7CB4569B" w14:textId="64BFA550" w:rsidR="00353A98" w:rsidRPr="002D20E9" w:rsidRDefault="00353A98" w:rsidP="00353A98">
      <w:pPr>
        <w:ind w:firstLine="360"/>
        <w:rPr>
          <w:rFonts w:ascii="Times New Roman" w:eastAsia="Times New Roman" w:hAnsi="Times New Roman" w:cs="Times New Roman"/>
          <w:color w:val="000000"/>
        </w:rPr>
      </w:pPr>
      <w:r w:rsidRPr="002D20E9">
        <w:rPr>
          <w:rFonts w:ascii="Times New Roman" w:eastAsia="Times New Roman" w:hAnsi="Times New Roman" w:cs="Times New Roman"/>
          <w:color w:val="000000"/>
        </w:rPr>
        <w:t xml:space="preserve">Begin by showing the short video </w:t>
      </w:r>
      <w:r w:rsidRPr="002D20E9">
        <w:rPr>
          <w:rFonts w:ascii="Times New Roman" w:eastAsia="Times New Roman" w:hAnsi="Times New Roman" w:cs="Times New Roman"/>
          <w:i/>
          <w:iCs/>
          <w:color w:val="000000"/>
        </w:rPr>
        <w:t>How is Church doctrine compatible with the theory of evolution?</w:t>
      </w:r>
      <w:r w:rsidRPr="002D20E9">
        <w:rPr>
          <w:rFonts w:ascii="Times New Roman" w:eastAsia="Times New Roman" w:hAnsi="Times New Roman" w:cs="Times New Roman"/>
          <w:color w:val="000000"/>
        </w:rPr>
        <w:t xml:space="preserve"> After you have shown the video, guide your audience through the following discussion points. </w:t>
      </w:r>
    </w:p>
    <w:p w14:paraId="2735D970" w14:textId="57E35C54" w:rsidR="00FE30EF" w:rsidRPr="002D20E9" w:rsidRDefault="00FE30EF" w:rsidP="00353A98">
      <w:pPr>
        <w:ind w:firstLine="360"/>
        <w:rPr>
          <w:rFonts w:ascii="Times New Roman" w:eastAsia="Times New Roman" w:hAnsi="Times New Roman" w:cs="Times New Roman"/>
          <w:color w:val="000000"/>
        </w:rPr>
      </w:pPr>
    </w:p>
    <w:p w14:paraId="4859D6A9" w14:textId="6CA6B650" w:rsidR="00FE30EF" w:rsidRPr="002D20E9" w:rsidRDefault="00B91778" w:rsidP="00B91778">
      <w:pPr>
        <w:pStyle w:val="ListParagraph"/>
        <w:numPr>
          <w:ilvl w:val="0"/>
          <w:numId w:val="1"/>
        </w:numPr>
        <w:rPr>
          <w:rFonts w:ascii="Times New Roman" w:eastAsia="Times New Roman" w:hAnsi="Times New Roman" w:cs="Times New Roman"/>
        </w:rPr>
      </w:pPr>
      <w:r w:rsidRPr="002D20E9">
        <w:rPr>
          <w:rFonts w:ascii="Times New Roman" w:eastAsia="Times New Roman" w:hAnsi="Times New Roman" w:cs="Times New Roman"/>
        </w:rPr>
        <w:t>From the first video, we learned about the nature of science and its limitations (using the Lego</w:t>
      </w:r>
      <w:r w:rsidR="00F63D82" w:rsidRPr="002D20E9">
        <w:rPr>
          <w:rFonts w:ascii="Times New Roman" w:eastAsia="Times New Roman" w:hAnsi="Times New Roman" w:cs="Times New Roman"/>
        </w:rPr>
        <w:t>s</w:t>
      </w:r>
      <w:r w:rsidRPr="002D20E9">
        <w:rPr>
          <w:rFonts w:ascii="Times New Roman" w:eastAsia="Times New Roman" w:hAnsi="Times New Roman" w:cs="Times New Roman"/>
        </w:rPr>
        <w:t>®).  In this video, we contrast the purpose of science with the purpose of religion.  How would you define the difference?</w:t>
      </w:r>
    </w:p>
    <w:p w14:paraId="36412CC5" w14:textId="7D5F4440" w:rsidR="00B91778" w:rsidRPr="002D20E9" w:rsidRDefault="00B91778" w:rsidP="00B91778">
      <w:pPr>
        <w:pStyle w:val="ListParagraph"/>
        <w:rPr>
          <w:rFonts w:ascii="Times New Roman" w:eastAsia="Times New Roman" w:hAnsi="Times New Roman" w:cs="Times New Roman"/>
        </w:rPr>
      </w:pPr>
    </w:p>
    <w:p w14:paraId="4ACA3E6A" w14:textId="0A0DE4E2" w:rsidR="00B91778" w:rsidRPr="002D20E9" w:rsidRDefault="00B91778" w:rsidP="00B91778">
      <w:pPr>
        <w:pStyle w:val="ListParagraph"/>
        <w:rPr>
          <w:rFonts w:ascii="Times New Roman" w:eastAsia="Times New Roman" w:hAnsi="Times New Roman" w:cs="Times New Roman"/>
          <w:i/>
          <w:iCs/>
        </w:rPr>
      </w:pPr>
      <w:r w:rsidRPr="002D20E9">
        <w:rPr>
          <w:rFonts w:ascii="Times New Roman" w:eastAsia="Times New Roman" w:hAnsi="Times New Roman" w:cs="Times New Roman"/>
          <w:i/>
          <w:iCs/>
        </w:rPr>
        <w:t>Allow your audience to freely express their thoughts about this.  It is important, especially in this discussion, that everyone is allowed to freely express their thoughts and feelings in a respectful atmosphere.  For most of these ideas, there are not strictly right and wrong answers.  We are mostly striving to keep an open mind and heart to receive truth.  This is a point you can bring up in contrasting science and religion.  Science is based solely on data that can be readily experienced, sensed, measured,</w:t>
      </w:r>
      <w:r w:rsidR="00126E92" w:rsidRPr="002D20E9">
        <w:rPr>
          <w:rFonts w:ascii="Times New Roman" w:eastAsia="Times New Roman" w:hAnsi="Times New Roman" w:cs="Times New Roman"/>
          <w:i/>
          <w:iCs/>
        </w:rPr>
        <w:t xml:space="preserve"> repeated,</w:t>
      </w:r>
      <w:r w:rsidRPr="002D20E9">
        <w:rPr>
          <w:rFonts w:ascii="Times New Roman" w:eastAsia="Times New Roman" w:hAnsi="Times New Roman" w:cs="Times New Roman"/>
          <w:i/>
          <w:iCs/>
        </w:rPr>
        <w:t xml:space="preserve"> and described.  Religion, on the other hand, often relies on personal revelation and communication with God and is therefore much more subjective</w:t>
      </w:r>
      <w:r w:rsidR="008932DC">
        <w:rPr>
          <w:rFonts w:ascii="Times New Roman" w:eastAsia="Times New Roman" w:hAnsi="Times New Roman" w:cs="Times New Roman"/>
          <w:i/>
          <w:iCs/>
        </w:rPr>
        <w:t>,</w:t>
      </w:r>
      <w:r w:rsidRPr="002D20E9">
        <w:rPr>
          <w:rFonts w:ascii="Times New Roman" w:eastAsia="Times New Roman" w:hAnsi="Times New Roman" w:cs="Times New Roman"/>
          <w:i/>
          <w:iCs/>
        </w:rPr>
        <w:t xml:space="preserve"> and often the evidence one person receives cannot be analyzed or scrutinized by another.  However, if we keep in mind what the video pointed out, that science answers questions about ‘when’ and ‘how’ (i.e., the mechanisms of evolution and the history of Earth), whereas, religion answers questions about ‘who’ and ‘why’ (i.e., what is the purpose of life and who placed us here on Earth), we can often avoid any unnecessary conflict between the two.</w:t>
      </w:r>
    </w:p>
    <w:p w14:paraId="1B2EF9A8" w14:textId="742C5967" w:rsidR="004819BA" w:rsidRPr="002D20E9" w:rsidRDefault="004819BA" w:rsidP="00B91778">
      <w:pPr>
        <w:pStyle w:val="ListParagraph"/>
        <w:rPr>
          <w:rFonts w:ascii="Times New Roman" w:eastAsia="Times New Roman" w:hAnsi="Times New Roman" w:cs="Times New Roman"/>
        </w:rPr>
      </w:pPr>
    </w:p>
    <w:p w14:paraId="646EA72C" w14:textId="373E97EF" w:rsidR="004819BA" w:rsidRPr="002D20E9" w:rsidRDefault="004819BA" w:rsidP="004819BA">
      <w:pPr>
        <w:pStyle w:val="ListParagraph"/>
        <w:numPr>
          <w:ilvl w:val="0"/>
          <w:numId w:val="1"/>
        </w:numPr>
        <w:rPr>
          <w:rFonts w:ascii="Times New Roman" w:eastAsia="Times New Roman" w:hAnsi="Times New Roman" w:cs="Times New Roman"/>
        </w:rPr>
      </w:pPr>
      <w:r w:rsidRPr="002D20E9">
        <w:rPr>
          <w:rFonts w:ascii="Times New Roman" w:eastAsia="Times New Roman" w:hAnsi="Times New Roman" w:cs="Times New Roman"/>
        </w:rPr>
        <w:t>A famous statement put out by the First Presidency of the Church of Jesus Christ of Latter-day Saints in 1910 states, “</w:t>
      </w:r>
      <w:r w:rsidR="001F0CD0" w:rsidRPr="002D20E9">
        <w:rPr>
          <w:rFonts w:ascii="Times New Roman" w:eastAsia="Times New Roman" w:hAnsi="Times New Roman" w:cs="Times New Roman"/>
        </w:rPr>
        <w:t>Our religion is not hostile to real science. That which is demonstrated, we accept with joy…” Would you say that evolutionary theory has been ‘demonstrated’? What does that word mean to you?</w:t>
      </w:r>
    </w:p>
    <w:p w14:paraId="77578DE7" w14:textId="3F82170A" w:rsidR="001F0CD0" w:rsidRPr="002D20E9" w:rsidRDefault="001F0CD0" w:rsidP="001F0CD0">
      <w:pPr>
        <w:rPr>
          <w:rFonts w:ascii="Times New Roman" w:eastAsia="Times New Roman" w:hAnsi="Times New Roman" w:cs="Times New Roman"/>
        </w:rPr>
      </w:pPr>
    </w:p>
    <w:p w14:paraId="7CBABF42" w14:textId="35E169DC" w:rsidR="001F0CD0" w:rsidRPr="002D20E9" w:rsidRDefault="001F0CD0" w:rsidP="001F0CD0">
      <w:pPr>
        <w:ind w:left="720"/>
        <w:rPr>
          <w:rFonts w:ascii="Times New Roman" w:eastAsia="Times New Roman" w:hAnsi="Times New Roman" w:cs="Times New Roman"/>
          <w:i/>
          <w:iCs/>
        </w:rPr>
      </w:pPr>
      <w:r w:rsidRPr="002D20E9">
        <w:rPr>
          <w:rFonts w:ascii="Times New Roman" w:eastAsia="Times New Roman" w:hAnsi="Times New Roman" w:cs="Times New Roman"/>
          <w:i/>
          <w:iCs/>
        </w:rPr>
        <w:t xml:space="preserve">Again, allow your audience ample opportunities to express their thoughts and opinions.  The word ‘demonstrated’ may mean different things to different people.  In the case of science, we generally say that if something is ‘demonstrated’ it indicates that we have ample, reliable, and replicable evidence for something.  In the case of evolutionary theory, we would definitely consider it ‘demonstrated’, in </w:t>
      </w:r>
      <w:r w:rsidR="00126E92" w:rsidRPr="002D20E9">
        <w:rPr>
          <w:rFonts w:ascii="Times New Roman" w:eastAsia="Times New Roman" w:hAnsi="Times New Roman" w:cs="Times New Roman"/>
          <w:i/>
          <w:iCs/>
        </w:rPr>
        <w:t>the scientific</w:t>
      </w:r>
      <w:r w:rsidRPr="002D20E9">
        <w:rPr>
          <w:rFonts w:ascii="Times New Roman" w:eastAsia="Times New Roman" w:hAnsi="Times New Roman" w:cs="Times New Roman"/>
          <w:i/>
          <w:iCs/>
        </w:rPr>
        <w:t xml:space="preserve"> sense of the</w:t>
      </w:r>
      <w:r w:rsidR="00126E92" w:rsidRPr="002D20E9">
        <w:rPr>
          <w:rFonts w:ascii="Times New Roman" w:eastAsia="Times New Roman" w:hAnsi="Times New Roman" w:cs="Times New Roman"/>
          <w:i/>
          <w:iCs/>
        </w:rPr>
        <w:t xml:space="preserve"> word.  The other videos in this series will go through the evidence and show you how it is </w:t>
      </w:r>
      <w:r w:rsidR="00126E92" w:rsidRPr="002D20E9">
        <w:rPr>
          <w:rFonts w:ascii="Times New Roman" w:eastAsia="Times New Roman" w:hAnsi="Times New Roman" w:cs="Times New Roman"/>
          <w:i/>
          <w:iCs/>
        </w:rPr>
        <w:lastRenderedPageBreak/>
        <w:t>demonstrated.  So, you may want to ask your audience to hold off on a decision here until they have watched the other videos.  The point to emphasize is that our religion is not hostile to science, we are not anti-science.  We accept scientific discoveries and indeed seek to be educated people who can improve the world and the lives of others using our expertise.</w:t>
      </w:r>
      <w:r w:rsidRPr="002D20E9">
        <w:rPr>
          <w:rFonts w:ascii="Times New Roman" w:eastAsia="Times New Roman" w:hAnsi="Times New Roman" w:cs="Times New Roman"/>
          <w:i/>
          <w:iCs/>
        </w:rPr>
        <w:t xml:space="preserve"> </w:t>
      </w:r>
    </w:p>
    <w:p w14:paraId="2D6B73CB" w14:textId="0FB1F21A" w:rsidR="00353A98" w:rsidRPr="002D20E9" w:rsidRDefault="00353A98" w:rsidP="00353A98">
      <w:pPr>
        <w:rPr>
          <w:rFonts w:ascii="Times New Roman" w:eastAsia="Times New Roman" w:hAnsi="Times New Roman" w:cs="Times New Roman"/>
        </w:rPr>
      </w:pPr>
    </w:p>
    <w:p w14:paraId="38A17CDA" w14:textId="48C48B04" w:rsidR="00126E92" w:rsidRPr="002D20E9" w:rsidRDefault="00126E92" w:rsidP="00126E92">
      <w:pPr>
        <w:pStyle w:val="ListParagraph"/>
        <w:numPr>
          <w:ilvl w:val="0"/>
          <w:numId w:val="1"/>
        </w:numPr>
        <w:rPr>
          <w:rFonts w:ascii="Times New Roman" w:eastAsia="Times New Roman" w:hAnsi="Times New Roman" w:cs="Times New Roman"/>
        </w:rPr>
      </w:pPr>
      <w:r w:rsidRPr="002D20E9">
        <w:rPr>
          <w:rFonts w:ascii="Times New Roman" w:eastAsia="Times New Roman" w:hAnsi="Times New Roman" w:cs="Times New Roman"/>
        </w:rPr>
        <w:t xml:space="preserve">The video went through all of the official declarations of the Church concerning evolution (1909, 1925, Encyclopedia of Mormonism), as well as the latest 2016 statement in the </w:t>
      </w:r>
      <w:r w:rsidRPr="002D20E9">
        <w:rPr>
          <w:rFonts w:ascii="Times New Roman" w:eastAsia="Times New Roman" w:hAnsi="Times New Roman" w:cs="Times New Roman"/>
          <w:i/>
          <w:iCs/>
        </w:rPr>
        <w:t>New Era</w:t>
      </w:r>
      <w:r w:rsidRPr="002D20E9">
        <w:rPr>
          <w:rFonts w:ascii="Times New Roman" w:eastAsia="Times New Roman" w:hAnsi="Times New Roman" w:cs="Times New Roman"/>
        </w:rPr>
        <w:t>.  From these statements, we can conclude that the Church is neutral on the subject. Why, then, do many in the Church believe that our religion is against evolution?</w:t>
      </w:r>
    </w:p>
    <w:p w14:paraId="3715EE52" w14:textId="0B7FD963" w:rsidR="00126E92" w:rsidRPr="002D20E9" w:rsidRDefault="00126E92" w:rsidP="00126E92">
      <w:pPr>
        <w:rPr>
          <w:rFonts w:ascii="Times New Roman" w:eastAsia="Times New Roman" w:hAnsi="Times New Roman" w:cs="Times New Roman"/>
        </w:rPr>
      </w:pPr>
    </w:p>
    <w:p w14:paraId="72E00123" w14:textId="73A61088" w:rsidR="00126E92" w:rsidRPr="002D20E9" w:rsidRDefault="00126E92" w:rsidP="00126E92">
      <w:pPr>
        <w:ind w:left="720"/>
        <w:rPr>
          <w:rFonts w:ascii="Times New Roman" w:hAnsi="Times New Roman" w:cs="Times New Roman"/>
          <w:i/>
          <w:iCs/>
        </w:rPr>
      </w:pPr>
      <w:r w:rsidRPr="002D20E9">
        <w:rPr>
          <w:rFonts w:ascii="Times New Roman" w:eastAsia="Times New Roman" w:hAnsi="Times New Roman" w:cs="Times New Roman"/>
          <w:i/>
          <w:iCs/>
        </w:rPr>
        <w:t xml:space="preserve">With this discussion point, you’ll want to allow your audience to share the things they have heard or read that may be troubling them or causing them to feel conflict.  Again, keep a non-confrontational, accepting atmosphere to the discussion. This may be a good time to discuss how doctrine is established in the Church, see ”Approaching Mormon Doctrine” </w:t>
      </w:r>
      <w:hyperlink r:id="rId5" w:history="1">
        <w:r w:rsidRPr="002D20E9">
          <w:rPr>
            <w:rStyle w:val="Hyperlink"/>
            <w:rFonts w:ascii="Times New Roman" w:eastAsia="Times New Roman" w:hAnsi="Times New Roman" w:cs="Times New Roman"/>
            <w:i/>
            <w:iCs/>
          </w:rPr>
          <w:t>https://newsroom.churchofjesuschrist.org/article/approaching-mormon-doctrine</w:t>
        </w:r>
      </w:hyperlink>
      <w:r w:rsidRPr="002D20E9">
        <w:rPr>
          <w:rFonts w:ascii="Times New Roman" w:hAnsi="Times New Roman" w:cs="Times New Roman"/>
          <w:i/>
          <w:iCs/>
        </w:rPr>
        <w:t xml:space="preserve"> The goal here is to emphasize that the only official statements have not taken a stand on evolution.  All of the negative sentiments that have been expressed are the opinions of those who expressed them and do not represent official Church doctrine. Encourage your audience members to re-read the statements, if they would like.  They can be accessed at </w:t>
      </w:r>
      <w:hyperlink r:id="rId6" w:history="1">
        <w:r w:rsidRPr="002D20E9">
          <w:rPr>
            <w:rStyle w:val="Hyperlink"/>
            <w:rFonts w:ascii="Times New Roman" w:hAnsi="Times New Roman" w:cs="Times New Roman"/>
            <w:i/>
            <w:iCs/>
          </w:rPr>
          <w:t>https://biology.byu.edu/</w:t>
        </w:r>
      </w:hyperlink>
      <w:r w:rsidRPr="002D20E9">
        <w:rPr>
          <w:rFonts w:ascii="Times New Roman" w:hAnsi="Times New Roman" w:cs="Times New Roman"/>
          <w:i/>
          <w:iCs/>
        </w:rPr>
        <w:t xml:space="preserve"> &gt; Student Resources &gt; Evolution Packet.  </w:t>
      </w:r>
    </w:p>
    <w:p w14:paraId="70191306" w14:textId="2AFEFEF0" w:rsidR="00126E92" w:rsidRPr="002D20E9" w:rsidRDefault="00126E92" w:rsidP="00126E92">
      <w:pPr>
        <w:ind w:left="720"/>
        <w:rPr>
          <w:rFonts w:ascii="Times New Roman" w:hAnsi="Times New Roman" w:cs="Times New Roman"/>
        </w:rPr>
      </w:pPr>
    </w:p>
    <w:p w14:paraId="13871023" w14:textId="55F1BCB6" w:rsidR="00555885" w:rsidRPr="002D20E9" w:rsidRDefault="00555885" w:rsidP="00555885">
      <w:pPr>
        <w:pStyle w:val="ListParagraph"/>
        <w:numPr>
          <w:ilvl w:val="0"/>
          <w:numId w:val="1"/>
        </w:numPr>
        <w:rPr>
          <w:rFonts w:ascii="Times New Roman" w:hAnsi="Times New Roman" w:cs="Times New Roman"/>
        </w:rPr>
      </w:pPr>
      <w:r w:rsidRPr="002D20E9">
        <w:rPr>
          <w:rFonts w:ascii="Times New Roman" w:hAnsi="Times New Roman" w:cs="Times New Roman"/>
        </w:rPr>
        <w:t xml:space="preserve">Science, as a discipline, is agnostic, meaning that it does not claim to have evidence for or against the existence of God.  Agnostic evolution would be the acceptance of evolution without acknowledging the existence (or non-existence) of God.  Theistic evolution, on the other hand, is the belief that God exists and used evolution as a tool in the creation of life on Earth. Atheistic evolution, in contrast, is the belief that God does </w:t>
      </w:r>
      <w:r w:rsidRPr="002D20E9">
        <w:rPr>
          <w:rFonts w:ascii="Times New Roman" w:hAnsi="Times New Roman" w:cs="Times New Roman"/>
          <w:u w:val="single"/>
        </w:rPr>
        <w:t>not</w:t>
      </w:r>
      <w:r w:rsidRPr="002D20E9">
        <w:rPr>
          <w:rFonts w:ascii="Times New Roman" w:hAnsi="Times New Roman" w:cs="Times New Roman"/>
        </w:rPr>
        <w:t xml:space="preserve"> exist, and evolution is the process by w</w:t>
      </w:r>
      <w:bookmarkStart w:id="0" w:name="_GoBack"/>
      <w:bookmarkEnd w:id="0"/>
      <w:r w:rsidRPr="002D20E9">
        <w:rPr>
          <w:rFonts w:ascii="Times New Roman" w:hAnsi="Times New Roman" w:cs="Times New Roman"/>
        </w:rPr>
        <w:t xml:space="preserve">hich life diversified on Earth.  Discuss the differences between these three ideas.  </w:t>
      </w:r>
    </w:p>
    <w:p w14:paraId="59652BF7" w14:textId="00BD6B38" w:rsidR="00555885" w:rsidRPr="002D20E9" w:rsidRDefault="00555885" w:rsidP="00555885">
      <w:pPr>
        <w:rPr>
          <w:rFonts w:ascii="Times New Roman" w:hAnsi="Times New Roman" w:cs="Times New Roman"/>
        </w:rPr>
      </w:pPr>
    </w:p>
    <w:p w14:paraId="7DC6FD56" w14:textId="5945E435" w:rsidR="00555885" w:rsidRPr="002D20E9" w:rsidRDefault="00555885" w:rsidP="00555885">
      <w:pPr>
        <w:ind w:left="720"/>
        <w:rPr>
          <w:rFonts w:ascii="Times New Roman" w:hAnsi="Times New Roman" w:cs="Times New Roman"/>
        </w:rPr>
      </w:pPr>
      <w:r w:rsidRPr="002D20E9">
        <w:rPr>
          <w:rFonts w:ascii="Times New Roman" w:hAnsi="Times New Roman" w:cs="Times New Roman"/>
          <w:i/>
          <w:iCs/>
        </w:rPr>
        <w:t>You may choose to start this discussion by asking if all three of these ideas are compatible with the scientific evidence.  The answer to this is yes, as far as evolution is concerned. But that is where the evidence ends.  Science has produced evidence that evolution has occurred. However, theistic and atheistic evolution both go a step further in emphasizing a belief in something that cannot be supported by the scientific evidence.  In the case of members of the Church, we are confident that God exists (and have our own personal evidence of this) and therefore can take a theistic stance on evolution without denying any of the scientific evidence.  Many people who have pitted evolution against religion</w:t>
      </w:r>
      <w:r w:rsidR="00436076" w:rsidRPr="002D20E9">
        <w:rPr>
          <w:rFonts w:ascii="Times New Roman" w:hAnsi="Times New Roman" w:cs="Times New Roman"/>
          <w:i/>
          <w:iCs/>
        </w:rPr>
        <w:t>,</w:t>
      </w:r>
      <w:r w:rsidRPr="002D20E9">
        <w:rPr>
          <w:rFonts w:ascii="Times New Roman" w:hAnsi="Times New Roman" w:cs="Times New Roman"/>
          <w:i/>
          <w:iCs/>
        </w:rPr>
        <w:t xml:space="preserve"> claiming that evolution proves that God does not exist</w:t>
      </w:r>
      <w:r w:rsidR="00436076" w:rsidRPr="002D20E9">
        <w:rPr>
          <w:rFonts w:ascii="Times New Roman" w:hAnsi="Times New Roman" w:cs="Times New Roman"/>
          <w:i/>
          <w:iCs/>
        </w:rPr>
        <w:t>,</w:t>
      </w:r>
      <w:r w:rsidRPr="002D20E9">
        <w:rPr>
          <w:rFonts w:ascii="Times New Roman" w:hAnsi="Times New Roman" w:cs="Times New Roman"/>
          <w:i/>
          <w:iCs/>
        </w:rPr>
        <w:t xml:space="preserve"> </w:t>
      </w:r>
      <w:r w:rsidR="00436076" w:rsidRPr="002D20E9">
        <w:rPr>
          <w:rFonts w:ascii="Times New Roman" w:hAnsi="Times New Roman" w:cs="Times New Roman"/>
          <w:i/>
          <w:iCs/>
        </w:rPr>
        <w:t>have taken an atheistic stance</w:t>
      </w:r>
      <w:r w:rsidRPr="002D20E9">
        <w:rPr>
          <w:rFonts w:ascii="Times New Roman" w:hAnsi="Times New Roman" w:cs="Times New Roman"/>
          <w:i/>
          <w:iCs/>
        </w:rPr>
        <w:t xml:space="preserve"> and are exercising just as much ‘faith’ in something for which we have no </w:t>
      </w:r>
      <w:r w:rsidR="00436076" w:rsidRPr="002D20E9">
        <w:rPr>
          <w:rFonts w:ascii="Times New Roman" w:hAnsi="Times New Roman" w:cs="Times New Roman"/>
          <w:i/>
          <w:iCs/>
        </w:rPr>
        <w:t xml:space="preserve">scientific </w:t>
      </w:r>
      <w:r w:rsidRPr="002D20E9">
        <w:rPr>
          <w:rFonts w:ascii="Times New Roman" w:hAnsi="Times New Roman" w:cs="Times New Roman"/>
          <w:i/>
          <w:iCs/>
        </w:rPr>
        <w:t>evidence (i.e., the non-existence of God) as someone who takes a theistic stance.  As cosmologist Martin Rees said, “Absence of evidence is not evidence of absence.”</w:t>
      </w:r>
    </w:p>
    <w:p w14:paraId="6950A037" w14:textId="551F4B73" w:rsidR="00436076" w:rsidRPr="002D20E9" w:rsidRDefault="00436076" w:rsidP="00555885">
      <w:pPr>
        <w:ind w:left="720"/>
        <w:rPr>
          <w:rFonts w:ascii="Times New Roman" w:hAnsi="Times New Roman" w:cs="Times New Roman"/>
        </w:rPr>
      </w:pPr>
    </w:p>
    <w:p w14:paraId="2C9E6314" w14:textId="3A9EFC44" w:rsidR="00436076" w:rsidRPr="002D20E9" w:rsidRDefault="00436076" w:rsidP="00436076">
      <w:pPr>
        <w:pStyle w:val="ListParagraph"/>
        <w:numPr>
          <w:ilvl w:val="0"/>
          <w:numId w:val="1"/>
        </w:numPr>
        <w:rPr>
          <w:rFonts w:ascii="Times New Roman" w:hAnsi="Times New Roman" w:cs="Times New Roman"/>
        </w:rPr>
      </w:pPr>
      <w:r w:rsidRPr="002D20E9">
        <w:rPr>
          <w:rFonts w:ascii="Times New Roman" w:hAnsi="Times New Roman" w:cs="Times New Roman"/>
        </w:rPr>
        <w:t>How can we learn about biology and the process of evolution in a way that will increase our faith in God, rather than cast doubt?</w:t>
      </w:r>
    </w:p>
    <w:p w14:paraId="163BF2E6" w14:textId="7963E3AE" w:rsidR="00353A98" w:rsidRPr="002D20E9" w:rsidRDefault="006A5309" w:rsidP="006D75D9">
      <w:pPr>
        <w:pStyle w:val="ListParagraph"/>
        <w:rPr>
          <w:rFonts w:ascii="Times New Roman" w:hAnsi="Times New Roman" w:cs="Times New Roman"/>
          <w:i/>
          <w:iCs/>
        </w:rPr>
      </w:pPr>
      <w:r w:rsidRPr="002D20E9">
        <w:rPr>
          <w:rFonts w:ascii="Times New Roman" w:hAnsi="Times New Roman" w:cs="Times New Roman"/>
          <w:i/>
          <w:iCs/>
        </w:rPr>
        <w:lastRenderedPageBreak/>
        <w:t xml:space="preserve">It is important to emphasize that pitting science against religion is unproductive and even harmful.  It forces people to make a decision and abandon one or the other.  As </w:t>
      </w:r>
      <w:r w:rsidR="00F63D82" w:rsidRPr="002D20E9">
        <w:rPr>
          <w:rFonts w:ascii="Times New Roman" w:hAnsi="Times New Roman" w:cs="Times New Roman"/>
          <w:i/>
          <w:iCs/>
        </w:rPr>
        <w:t xml:space="preserve">then </w:t>
      </w:r>
      <w:r w:rsidRPr="002D20E9">
        <w:rPr>
          <w:rFonts w:ascii="Times New Roman" w:hAnsi="Times New Roman" w:cs="Times New Roman"/>
          <w:i/>
          <w:iCs/>
        </w:rPr>
        <w:t xml:space="preserve">Elder Nelson stated, during the dedication of the BYU Life Sciences Building in 2015, “There is no conflict between science and religion. Conflict only arises from an incomplete knowledge of either science or religion, or both…This university is committed to search for </w:t>
      </w:r>
      <w:proofErr w:type="gramStart"/>
      <w:r w:rsidRPr="002D20E9">
        <w:rPr>
          <w:rFonts w:ascii="Times New Roman" w:hAnsi="Times New Roman" w:cs="Times New Roman"/>
          <w:i/>
          <w:iCs/>
        </w:rPr>
        <w:t>truth,</w:t>
      </w:r>
      <w:r w:rsidR="006D75D9" w:rsidRPr="002D20E9">
        <w:rPr>
          <w:rFonts w:ascii="Times New Roman" w:hAnsi="Times New Roman" w:cs="Times New Roman"/>
          <w:i/>
          <w:iCs/>
        </w:rPr>
        <w:t xml:space="preserve"> </w:t>
      </w:r>
      <w:r w:rsidRPr="002D20E9">
        <w:rPr>
          <w:rFonts w:ascii="Times New Roman" w:hAnsi="Times New Roman" w:cs="Times New Roman"/>
          <w:i/>
          <w:iCs/>
        </w:rPr>
        <w:t>and</w:t>
      </w:r>
      <w:proofErr w:type="gramEnd"/>
      <w:r w:rsidRPr="002D20E9">
        <w:rPr>
          <w:rFonts w:ascii="Times New Roman" w:hAnsi="Times New Roman" w:cs="Times New Roman"/>
          <w:i/>
          <w:iCs/>
        </w:rPr>
        <w:t xml:space="preserve"> teach the truth. All truth is part of the gospel of Jesus Christ. Whether truth comes from a scientific laboratory or by revelation from the Lord, it is compatible.” </w:t>
      </w:r>
      <w:r w:rsidR="006D75D9" w:rsidRPr="002D20E9">
        <w:rPr>
          <w:rFonts w:ascii="Times New Roman" w:hAnsi="Times New Roman" w:cs="Times New Roman"/>
          <w:i/>
          <w:iCs/>
        </w:rPr>
        <w:t>(</w:t>
      </w:r>
      <w:r w:rsidRPr="002D20E9">
        <w:rPr>
          <w:rFonts w:ascii="Times New Roman" w:hAnsi="Times New Roman" w:cs="Times New Roman"/>
          <w:i/>
          <w:iCs/>
        </w:rPr>
        <w:t>Elder Russell M. Nelson of the Quorum of the Twelve Apostles</w:t>
      </w:r>
      <w:r w:rsidR="006D75D9" w:rsidRPr="002D20E9">
        <w:rPr>
          <w:rFonts w:ascii="Times New Roman" w:hAnsi="Times New Roman" w:cs="Times New Roman"/>
          <w:i/>
          <w:iCs/>
        </w:rPr>
        <w:t xml:space="preserve">, </w:t>
      </w:r>
      <w:r w:rsidRPr="002D20E9">
        <w:rPr>
          <w:rFonts w:ascii="Times New Roman" w:hAnsi="Times New Roman" w:cs="Times New Roman"/>
          <w:i/>
          <w:iCs/>
        </w:rPr>
        <w:t>April 9, 2015.</w:t>
      </w:r>
      <w:r w:rsidR="006D75D9" w:rsidRPr="002D20E9">
        <w:rPr>
          <w:rFonts w:ascii="Times New Roman" w:hAnsi="Times New Roman" w:cs="Times New Roman"/>
          <w:i/>
          <w:iCs/>
        </w:rPr>
        <w:t>)</w:t>
      </w:r>
      <w:r w:rsidRPr="002D20E9">
        <w:rPr>
          <w:rFonts w:ascii="Times New Roman" w:hAnsi="Times New Roman" w:cs="Times New Roman"/>
          <w:i/>
          <w:iCs/>
        </w:rPr>
        <w:t>“One of the ways that we can overcome such controversy is to understand, as James E. Talmage stated,</w:t>
      </w:r>
      <w:r w:rsidR="00353A98" w:rsidRPr="002D20E9">
        <w:rPr>
          <w:rFonts w:ascii="Times New Roman" w:eastAsia="Times New Roman" w:hAnsi="Times New Roman" w:cs="Times New Roman"/>
          <w:i/>
          <w:iCs/>
          <w:color w:val="000000"/>
        </w:rPr>
        <w:t xml:space="preserve"> “the opening chapters of Genesis, and scriptures related thereto, were never intended as a text-book of geology, archeology, earth-science, or man-science” (The Earth and Man James E. Talmage).</w:t>
      </w:r>
      <w:r w:rsidRPr="002D20E9">
        <w:rPr>
          <w:rFonts w:ascii="Times New Roman" w:eastAsia="Times New Roman" w:hAnsi="Times New Roman" w:cs="Times New Roman"/>
          <w:i/>
          <w:iCs/>
          <w:color w:val="000000"/>
        </w:rPr>
        <w:t xml:space="preserve"> Taking a more figurative or interpretive view of scripture helps us to understand how the Creation of the Earth by our loving Father in Heaven and the processes that science has brought to light can both be true.  </w:t>
      </w:r>
    </w:p>
    <w:p w14:paraId="0D9E8B4D" w14:textId="77777777" w:rsidR="00A73437" w:rsidRPr="002D20E9" w:rsidRDefault="008932DC">
      <w:pPr>
        <w:rPr>
          <w:rFonts w:ascii="Times New Roman" w:hAnsi="Times New Roman" w:cs="Times New Roman"/>
        </w:rPr>
      </w:pPr>
    </w:p>
    <w:sectPr w:rsidR="00A73437" w:rsidRPr="002D20E9" w:rsidSect="007628A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22EE2CCB"/>
    <w:multiLevelType w:val="multilevel"/>
    <w:tmpl w:val="4612A58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2B4A612D"/>
    <w:multiLevelType w:val="multilevel"/>
    <w:tmpl w:val="A2F874F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3A5E6594"/>
    <w:multiLevelType w:val="multilevel"/>
    <w:tmpl w:val="63AAE8A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471540CC"/>
    <w:multiLevelType w:val="multilevel"/>
    <w:tmpl w:val="387A2F7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 w:numId="2">
    <w:abstractNumId w:val="3"/>
    <w:lvlOverride w:ilvl="0">
      <w:lvl w:ilvl="0">
        <w:numFmt w:val="decimal"/>
        <w:lvlText w:val="%1."/>
        <w:lvlJc w:val="left"/>
      </w:lvl>
    </w:lvlOverride>
  </w:num>
  <w:num w:numId="3">
    <w:abstractNumId w:val="2"/>
    <w:lvlOverride w:ilvl="0">
      <w:lvl w:ilvl="0">
        <w:numFmt w:val="decimal"/>
        <w:lvlText w:val="%1."/>
        <w:lvlJc w:val="left"/>
      </w:lvl>
    </w:lvlOverride>
  </w:num>
  <w:num w:numId="4">
    <w:abstractNumId w:val="1"/>
    <w:lvlOverride w:ilvl="0">
      <w:lvl w:ilvl="0">
        <w:numFmt w:val="decimal"/>
        <w:lvlText w:val="%1."/>
        <w:lvlJc w:val="left"/>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5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53A98"/>
    <w:rsid w:val="001260EB"/>
    <w:rsid w:val="00126E92"/>
    <w:rsid w:val="00180F3A"/>
    <w:rsid w:val="001C1EAE"/>
    <w:rsid w:val="001F0CD0"/>
    <w:rsid w:val="00272525"/>
    <w:rsid w:val="002D20E9"/>
    <w:rsid w:val="00353A98"/>
    <w:rsid w:val="00410847"/>
    <w:rsid w:val="00432EF1"/>
    <w:rsid w:val="00436076"/>
    <w:rsid w:val="004819BA"/>
    <w:rsid w:val="00555885"/>
    <w:rsid w:val="006A5309"/>
    <w:rsid w:val="006D75D9"/>
    <w:rsid w:val="007628A8"/>
    <w:rsid w:val="0078599D"/>
    <w:rsid w:val="00855AB0"/>
    <w:rsid w:val="008932DC"/>
    <w:rsid w:val="00977FBB"/>
    <w:rsid w:val="00A51C2D"/>
    <w:rsid w:val="00B91778"/>
    <w:rsid w:val="00C522D8"/>
    <w:rsid w:val="00D75E1D"/>
    <w:rsid w:val="00F63D82"/>
    <w:rsid w:val="00FE30E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7D510DC0"/>
  <w15:chartTrackingRefBased/>
  <w15:docId w15:val="{B4657D4F-FAE5-FE4A-895B-56EC6B656B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353A98"/>
    <w:pPr>
      <w:spacing w:before="100" w:beforeAutospacing="1" w:after="100" w:afterAutospacing="1"/>
    </w:pPr>
    <w:rPr>
      <w:rFonts w:ascii="Times New Roman" w:eastAsia="Times New Roman" w:hAnsi="Times New Roman" w:cs="Times New Roman"/>
    </w:rPr>
  </w:style>
  <w:style w:type="paragraph" w:styleId="ListParagraph">
    <w:name w:val="List Paragraph"/>
    <w:basedOn w:val="Normal"/>
    <w:uiPriority w:val="34"/>
    <w:qFormat/>
    <w:rsid w:val="00B91778"/>
    <w:pPr>
      <w:ind w:left="720"/>
      <w:contextualSpacing/>
    </w:pPr>
  </w:style>
  <w:style w:type="character" w:styleId="Hyperlink">
    <w:name w:val="Hyperlink"/>
    <w:basedOn w:val="DefaultParagraphFont"/>
    <w:uiPriority w:val="99"/>
    <w:unhideWhenUsed/>
    <w:rsid w:val="00126E92"/>
    <w:rPr>
      <w:color w:val="0563C1" w:themeColor="hyperlink"/>
      <w:u w:val="single"/>
    </w:rPr>
  </w:style>
  <w:style w:type="character" w:styleId="UnresolvedMention">
    <w:name w:val="Unresolved Mention"/>
    <w:basedOn w:val="DefaultParagraphFont"/>
    <w:uiPriority w:val="99"/>
    <w:semiHidden/>
    <w:unhideWhenUsed/>
    <w:rsid w:val="00126E92"/>
    <w:rPr>
      <w:color w:val="605E5C"/>
      <w:shd w:val="clear" w:color="auto" w:fill="E1DFDD"/>
    </w:rPr>
  </w:style>
  <w:style w:type="paragraph" w:styleId="BalloonText">
    <w:name w:val="Balloon Text"/>
    <w:basedOn w:val="Normal"/>
    <w:link w:val="BalloonTextChar"/>
    <w:uiPriority w:val="99"/>
    <w:semiHidden/>
    <w:unhideWhenUsed/>
    <w:rsid w:val="00F63D82"/>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F63D82"/>
    <w:rPr>
      <w:rFonts w:ascii="Times New Roman"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97877567">
      <w:bodyDiv w:val="1"/>
      <w:marLeft w:val="0"/>
      <w:marRight w:val="0"/>
      <w:marTop w:val="0"/>
      <w:marBottom w:val="0"/>
      <w:divBdr>
        <w:top w:val="none" w:sz="0" w:space="0" w:color="auto"/>
        <w:left w:val="none" w:sz="0" w:space="0" w:color="auto"/>
        <w:bottom w:val="none" w:sz="0" w:space="0" w:color="auto"/>
        <w:right w:val="none" w:sz="0" w:space="0" w:color="auto"/>
      </w:divBdr>
    </w:div>
    <w:div w:id="472216910">
      <w:bodyDiv w:val="1"/>
      <w:marLeft w:val="0"/>
      <w:marRight w:val="0"/>
      <w:marTop w:val="0"/>
      <w:marBottom w:val="0"/>
      <w:divBdr>
        <w:top w:val="none" w:sz="0" w:space="0" w:color="auto"/>
        <w:left w:val="none" w:sz="0" w:space="0" w:color="auto"/>
        <w:bottom w:val="none" w:sz="0" w:space="0" w:color="auto"/>
        <w:right w:val="none" w:sz="0" w:space="0" w:color="auto"/>
      </w:divBdr>
    </w:div>
    <w:div w:id="838159218">
      <w:bodyDiv w:val="1"/>
      <w:marLeft w:val="0"/>
      <w:marRight w:val="0"/>
      <w:marTop w:val="0"/>
      <w:marBottom w:val="0"/>
      <w:divBdr>
        <w:top w:val="none" w:sz="0" w:space="0" w:color="auto"/>
        <w:left w:val="none" w:sz="0" w:space="0" w:color="auto"/>
        <w:bottom w:val="none" w:sz="0" w:space="0" w:color="auto"/>
        <w:right w:val="none" w:sz="0" w:space="0" w:color="auto"/>
      </w:divBdr>
    </w:div>
    <w:div w:id="17849584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biology.byu.edu/" TargetMode="External"/><Relationship Id="rId5" Type="http://schemas.openxmlformats.org/officeDocument/2006/relationships/hyperlink" Target="https://newsroom.churchofjesuschrist.org/article/approaching-mormon-doctrine"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318</TotalTime>
  <Pages>3</Pages>
  <Words>1168</Words>
  <Characters>6661</Characters>
  <Application>Microsoft Office Word</Application>
  <DocSecurity>0</DocSecurity>
  <Lines>55</Lines>
  <Paragraphs>15</Paragraphs>
  <ScaleCrop>false</ScaleCrop>
  <HeadingPairs>
    <vt:vector size="2" baseType="variant">
      <vt:variant>
        <vt:lpstr>Title</vt:lpstr>
      </vt:variant>
      <vt:variant>
        <vt:i4>1</vt:i4>
      </vt:variant>
    </vt:vector>
  </HeadingPairs>
  <TitlesOfParts>
    <vt:vector size="1" baseType="lpstr">
      <vt:lpstr/>
    </vt:vector>
  </TitlesOfParts>
  <Company>Brigham Young University</Company>
  <LinksUpToDate>false</LinksUpToDate>
  <CharactersWithSpaces>7814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Jamie Jensen</dc:creator>
  <cp:keywords/>
  <dc:description/>
  <cp:lastModifiedBy>Jamie Jensen</cp:lastModifiedBy>
  <cp:revision>9</cp:revision>
  <dcterms:created xsi:type="dcterms:W3CDTF">2020-06-03T11:56:00Z</dcterms:created>
  <dcterms:modified xsi:type="dcterms:W3CDTF">2020-06-15T19:19:00Z</dcterms:modified>
</cp:coreProperties>
</file>